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D55" w:rsidRPr="00BD0C9E" w:rsidRDefault="00B42D55" w:rsidP="00B42D55">
      <w:pPr>
        <w:framePr w:w="4576" w:hSpace="180" w:wrap="around" w:vAnchor="text" w:hAnchor="page" w:x="6901" w:y="-248"/>
        <w:spacing w:after="0" w:line="240" w:lineRule="auto"/>
        <w:ind w:right="-108" w:hanging="5"/>
        <w:suppressOverlap/>
        <w:jc w:val="center"/>
        <w:rPr>
          <w:rFonts w:asciiTheme="minorHAnsi" w:eastAsia="Times New Roman" w:hAnsiTheme="minorHAnsi" w:cstheme="minorHAnsi"/>
          <w:sz w:val="20"/>
          <w:szCs w:val="20"/>
          <w:lang w:eastAsia="ru-RU"/>
        </w:rPr>
      </w:pPr>
      <w:bookmarkStart w:id="0" w:name="_Toc31036434"/>
      <w:r w:rsidRPr="00BD0C9E">
        <w:rPr>
          <w:rFonts w:asciiTheme="minorHAnsi" w:eastAsia="Times New Roman" w:hAnsiTheme="minorHAnsi" w:cstheme="minorHAnsi"/>
          <w:sz w:val="20"/>
          <w:szCs w:val="20"/>
          <w:lang w:eastAsia="ru-RU"/>
        </w:rPr>
        <w:t>ООО «</w:t>
      </w:r>
      <w:proofErr w:type="spellStart"/>
      <w:r w:rsidRPr="00BD0C9E">
        <w:rPr>
          <w:rFonts w:asciiTheme="minorHAnsi" w:eastAsia="Times New Roman" w:hAnsiTheme="minorHAnsi" w:cstheme="minorHAnsi"/>
          <w:sz w:val="20"/>
          <w:szCs w:val="20"/>
          <w:lang w:eastAsia="ru-RU"/>
        </w:rPr>
        <w:t>Геосервис</w:t>
      </w:r>
      <w:proofErr w:type="spellEnd"/>
      <w:r w:rsidRPr="00BD0C9E">
        <w:rPr>
          <w:rFonts w:asciiTheme="minorHAnsi" w:eastAsia="Times New Roman" w:hAnsiTheme="minorHAnsi" w:cstheme="minorHAnsi"/>
          <w:sz w:val="20"/>
          <w:szCs w:val="20"/>
          <w:lang w:eastAsia="ru-RU"/>
        </w:rPr>
        <w:t>»</w:t>
      </w:r>
    </w:p>
    <w:p w:rsidR="00B42D55" w:rsidRPr="00BD0C9E" w:rsidRDefault="00B42D55" w:rsidP="00B42D55">
      <w:pPr>
        <w:framePr w:w="4576" w:hSpace="180" w:wrap="around" w:vAnchor="text" w:hAnchor="page" w:x="6901" w:y="-248"/>
        <w:spacing w:after="0" w:line="240" w:lineRule="auto"/>
        <w:ind w:right="-108" w:hanging="5"/>
        <w:suppressOverlap/>
        <w:jc w:val="center"/>
        <w:rPr>
          <w:rFonts w:asciiTheme="minorHAnsi" w:eastAsia="Times New Roman" w:hAnsiTheme="minorHAnsi" w:cstheme="minorHAnsi"/>
          <w:sz w:val="20"/>
          <w:szCs w:val="20"/>
          <w:lang w:eastAsia="ru-RU"/>
        </w:rPr>
      </w:pPr>
      <w:r w:rsidRPr="00BD0C9E">
        <w:rPr>
          <w:rFonts w:asciiTheme="minorHAnsi" w:eastAsia="Times New Roman" w:hAnsiTheme="minorHAnsi" w:cstheme="minorHAnsi"/>
          <w:sz w:val="20"/>
          <w:szCs w:val="20"/>
          <w:lang w:eastAsia="ru-RU"/>
        </w:rPr>
        <w:t>Россия. 197198. г. Санкт-Петербург.</w:t>
      </w:r>
    </w:p>
    <w:p w:rsidR="00B42D55" w:rsidRPr="00BD0C9E" w:rsidRDefault="00B42D55" w:rsidP="00B42D55">
      <w:pPr>
        <w:framePr w:w="4576" w:hSpace="180" w:wrap="around" w:vAnchor="text" w:hAnchor="page" w:x="6901" w:y="-248"/>
        <w:spacing w:after="0" w:line="240" w:lineRule="auto"/>
        <w:ind w:right="-108" w:hanging="5"/>
        <w:suppressOverlap/>
        <w:jc w:val="center"/>
        <w:rPr>
          <w:rFonts w:asciiTheme="minorHAnsi" w:eastAsia="Times New Roman" w:hAnsiTheme="minorHAnsi" w:cstheme="minorHAnsi"/>
          <w:sz w:val="20"/>
          <w:szCs w:val="20"/>
          <w:lang w:eastAsia="ru-RU"/>
        </w:rPr>
      </w:pPr>
      <w:r w:rsidRPr="00BD0C9E">
        <w:rPr>
          <w:rFonts w:asciiTheme="minorHAnsi" w:eastAsia="Times New Roman" w:hAnsiTheme="minorHAnsi" w:cstheme="minorHAnsi"/>
          <w:sz w:val="20"/>
          <w:szCs w:val="20"/>
          <w:lang w:eastAsia="ru-RU"/>
        </w:rPr>
        <w:t>Малый проспект ПС. дом 5. литер Б. помещение 301</w:t>
      </w:r>
    </w:p>
    <w:p w:rsidR="00B42D55" w:rsidRPr="00BD0C9E" w:rsidRDefault="00B42D55" w:rsidP="00B42D55">
      <w:pPr>
        <w:framePr w:w="4576" w:hSpace="180" w:wrap="around" w:vAnchor="text" w:hAnchor="page" w:x="6901" w:y="-248"/>
        <w:spacing w:after="0" w:line="240" w:lineRule="auto"/>
        <w:ind w:right="-108" w:hanging="5"/>
        <w:suppressOverlap/>
        <w:jc w:val="center"/>
        <w:rPr>
          <w:rFonts w:asciiTheme="minorHAnsi" w:eastAsia="Times New Roman" w:hAnsiTheme="minorHAnsi" w:cstheme="minorHAnsi"/>
          <w:sz w:val="20"/>
          <w:szCs w:val="20"/>
          <w:lang w:eastAsia="ru-RU"/>
        </w:rPr>
      </w:pPr>
      <w:r w:rsidRPr="00BD0C9E">
        <w:rPr>
          <w:rFonts w:asciiTheme="minorHAnsi" w:eastAsia="Times New Roman" w:hAnsiTheme="minorHAnsi" w:cstheme="minorHAnsi"/>
          <w:sz w:val="20"/>
          <w:szCs w:val="20"/>
          <w:lang w:eastAsia="ru-RU"/>
        </w:rPr>
        <w:t>тел.: +7 (812) 456-70-86</w:t>
      </w:r>
    </w:p>
    <w:p w:rsidR="00B42D55" w:rsidRPr="00554287" w:rsidRDefault="00B42D55" w:rsidP="00B42D55">
      <w:pPr>
        <w:framePr w:w="4576" w:hSpace="180" w:wrap="around" w:vAnchor="text" w:hAnchor="page" w:x="6901" w:y="-248"/>
        <w:spacing w:after="0" w:line="240" w:lineRule="auto"/>
        <w:ind w:right="-108" w:hanging="5"/>
        <w:suppressOverlap/>
        <w:jc w:val="center"/>
        <w:rPr>
          <w:rFonts w:asciiTheme="minorHAnsi" w:eastAsia="Times New Roman" w:hAnsiTheme="minorHAnsi" w:cstheme="minorHAnsi"/>
          <w:sz w:val="20"/>
          <w:szCs w:val="20"/>
          <w:lang w:eastAsia="ru-RU"/>
        </w:rPr>
      </w:pPr>
      <w:r w:rsidRPr="00BD0C9E">
        <w:rPr>
          <w:rFonts w:asciiTheme="minorHAnsi" w:eastAsia="Times New Roman" w:hAnsiTheme="minorHAnsi" w:cstheme="minorHAnsi"/>
          <w:sz w:val="20"/>
          <w:szCs w:val="20"/>
          <w:lang w:eastAsia="ru-RU"/>
        </w:rPr>
        <w:t>е</w:t>
      </w:r>
      <w:r w:rsidRPr="00554287">
        <w:rPr>
          <w:rFonts w:asciiTheme="minorHAnsi" w:eastAsia="Times New Roman" w:hAnsiTheme="minorHAnsi" w:cstheme="minorHAnsi"/>
          <w:sz w:val="20"/>
          <w:szCs w:val="20"/>
          <w:lang w:eastAsia="ru-RU"/>
        </w:rPr>
        <w:t>-</w:t>
      </w:r>
      <w:r w:rsidRPr="00BD0C9E">
        <w:rPr>
          <w:rFonts w:asciiTheme="minorHAnsi" w:eastAsia="Times New Roman" w:hAnsiTheme="minorHAnsi" w:cstheme="minorHAnsi"/>
          <w:sz w:val="20"/>
          <w:szCs w:val="20"/>
          <w:lang w:val="en-US" w:eastAsia="ru-RU"/>
        </w:rPr>
        <w:t>mail</w:t>
      </w:r>
      <w:r w:rsidRPr="00554287">
        <w:rPr>
          <w:rFonts w:asciiTheme="minorHAnsi" w:eastAsia="Times New Roman" w:hAnsiTheme="minorHAnsi" w:cstheme="minorHAnsi"/>
          <w:sz w:val="20"/>
          <w:szCs w:val="20"/>
          <w:lang w:eastAsia="ru-RU"/>
        </w:rPr>
        <w:t xml:space="preserve">: </w:t>
      </w:r>
      <w:hyperlink r:id="rId8" w:history="1">
        <w:r w:rsidRPr="00BD0C9E">
          <w:rPr>
            <w:rFonts w:asciiTheme="minorHAnsi" w:eastAsia="Times New Roman" w:hAnsiTheme="minorHAnsi" w:cstheme="minorHAnsi"/>
            <w:color w:val="2F5496" w:themeColor="accent5" w:themeShade="BF"/>
            <w:sz w:val="20"/>
            <w:szCs w:val="20"/>
            <w:u w:val="single"/>
            <w:lang w:val="en-US" w:eastAsia="ru-RU"/>
          </w:rPr>
          <w:t>officegeo</w:t>
        </w:r>
        <w:r w:rsidRPr="00554287">
          <w:rPr>
            <w:rFonts w:asciiTheme="minorHAnsi" w:eastAsia="Times New Roman" w:hAnsiTheme="minorHAnsi" w:cstheme="minorHAnsi"/>
            <w:color w:val="2F5496" w:themeColor="accent5" w:themeShade="BF"/>
            <w:sz w:val="20"/>
            <w:szCs w:val="20"/>
            <w:u w:val="single"/>
            <w:lang w:eastAsia="ru-RU"/>
          </w:rPr>
          <w:t>@</w:t>
        </w:r>
        <w:r w:rsidRPr="00BD0C9E">
          <w:rPr>
            <w:rFonts w:asciiTheme="minorHAnsi" w:eastAsia="Times New Roman" w:hAnsiTheme="minorHAnsi" w:cstheme="minorHAnsi"/>
            <w:color w:val="2F5496" w:themeColor="accent5" w:themeShade="BF"/>
            <w:sz w:val="20"/>
            <w:szCs w:val="20"/>
            <w:u w:val="single"/>
            <w:lang w:val="en-US" w:eastAsia="ru-RU"/>
          </w:rPr>
          <w:t>geo</w:t>
        </w:r>
        <w:r w:rsidRPr="00554287">
          <w:rPr>
            <w:rFonts w:asciiTheme="minorHAnsi" w:eastAsia="Times New Roman" w:hAnsiTheme="minorHAnsi" w:cstheme="minorHAnsi"/>
            <w:color w:val="2F5496" w:themeColor="accent5" w:themeShade="BF"/>
            <w:sz w:val="20"/>
            <w:szCs w:val="20"/>
            <w:u w:val="single"/>
            <w:lang w:eastAsia="ru-RU"/>
          </w:rPr>
          <w:t>-</w:t>
        </w:r>
        <w:r w:rsidRPr="00BD0C9E">
          <w:rPr>
            <w:rFonts w:asciiTheme="minorHAnsi" w:eastAsia="Times New Roman" w:hAnsiTheme="minorHAnsi" w:cstheme="minorHAnsi"/>
            <w:color w:val="2F5496" w:themeColor="accent5" w:themeShade="BF"/>
            <w:sz w:val="20"/>
            <w:szCs w:val="20"/>
            <w:u w:val="single"/>
            <w:lang w:val="en-US" w:eastAsia="ru-RU"/>
          </w:rPr>
          <w:t>sz</w:t>
        </w:r>
        <w:r w:rsidRPr="00554287">
          <w:rPr>
            <w:rFonts w:asciiTheme="minorHAnsi" w:eastAsia="Times New Roman" w:hAnsiTheme="minorHAnsi" w:cstheme="minorHAnsi"/>
            <w:color w:val="2F5496" w:themeColor="accent5" w:themeShade="BF"/>
            <w:sz w:val="20"/>
            <w:szCs w:val="20"/>
            <w:u w:val="single"/>
            <w:lang w:eastAsia="ru-RU"/>
          </w:rPr>
          <w:t>.</w:t>
        </w:r>
        <w:proofErr w:type="spellStart"/>
        <w:r w:rsidRPr="00BD0C9E">
          <w:rPr>
            <w:rFonts w:asciiTheme="minorHAnsi" w:eastAsia="Times New Roman" w:hAnsiTheme="minorHAnsi" w:cstheme="minorHAnsi"/>
            <w:color w:val="2F5496" w:themeColor="accent5" w:themeShade="BF"/>
            <w:sz w:val="20"/>
            <w:szCs w:val="20"/>
            <w:u w:val="single"/>
            <w:lang w:val="en-US" w:eastAsia="ru-RU"/>
          </w:rPr>
          <w:t>ru</w:t>
        </w:r>
        <w:proofErr w:type="spellEnd"/>
      </w:hyperlink>
    </w:p>
    <w:p w:rsidR="00B42D55" w:rsidRPr="00BD0C9E" w:rsidRDefault="00B42D55" w:rsidP="00B42D55">
      <w:pPr>
        <w:framePr w:w="4576" w:hSpace="180" w:wrap="around" w:vAnchor="text" w:hAnchor="page" w:x="6901" w:y="-248"/>
        <w:spacing w:after="0" w:line="240" w:lineRule="auto"/>
        <w:ind w:right="-108" w:hanging="5"/>
        <w:suppressOverlap/>
        <w:jc w:val="center"/>
        <w:rPr>
          <w:rFonts w:asciiTheme="minorHAnsi" w:eastAsia="Times New Roman" w:hAnsiTheme="minorHAnsi" w:cstheme="minorHAnsi"/>
          <w:sz w:val="20"/>
          <w:szCs w:val="20"/>
          <w:lang w:eastAsia="ru-RU"/>
        </w:rPr>
      </w:pPr>
      <w:r w:rsidRPr="00BD0C9E">
        <w:rPr>
          <w:rFonts w:asciiTheme="minorHAnsi" w:eastAsia="Times New Roman" w:hAnsiTheme="minorHAnsi" w:cstheme="minorHAnsi"/>
          <w:sz w:val="20"/>
          <w:szCs w:val="20"/>
          <w:lang w:eastAsia="ru-RU"/>
        </w:rPr>
        <w:t>официальный сайт</w:t>
      </w:r>
      <w:r w:rsidRPr="00BD0C9E">
        <w:rPr>
          <w:rFonts w:asciiTheme="minorHAnsi" w:eastAsia="Times New Roman" w:hAnsiTheme="minorHAnsi" w:cstheme="minorHAnsi"/>
          <w:color w:val="2F5496" w:themeColor="accent5" w:themeShade="BF"/>
          <w:sz w:val="20"/>
          <w:szCs w:val="20"/>
          <w:u w:val="single"/>
          <w:lang w:eastAsia="ru-RU"/>
        </w:rPr>
        <w:t xml:space="preserve"> </w:t>
      </w:r>
      <w:hyperlink r:id="rId9" w:history="1">
        <w:r w:rsidRPr="00BD0C9E">
          <w:rPr>
            <w:rFonts w:asciiTheme="minorHAnsi" w:eastAsia="Times New Roman" w:hAnsiTheme="minorHAnsi" w:cstheme="minorHAnsi"/>
            <w:color w:val="2F5496" w:themeColor="accent5" w:themeShade="BF"/>
            <w:sz w:val="20"/>
            <w:szCs w:val="20"/>
            <w:u w:val="single"/>
            <w:lang w:eastAsia="ru-RU"/>
          </w:rPr>
          <w:t>www.geo-sz.ru</w:t>
        </w:r>
      </w:hyperlink>
    </w:p>
    <w:p w:rsidR="00B42D55" w:rsidRPr="00BD0C9E" w:rsidRDefault="00B42D55" w:rsidP="00B42D55">
      <w:pPr>
        <w:framePr w:w="4576" w:hSpace="180" w:wrap="around" w:vAnchor="text" w:hAnchor="page" w:x="6901" w:y="-248"/>
        <w:spacing w:after="0" w:line="240" w:lineRule="auto"/>
        <w:ind w:right="-108" w:hanging="5"/>
        <w:suppressOverlap/>
        <w:jc w:val="center"/>
        <w:rPr>
          <w:rFonts w:asciiTheme="minorHAnsi" w:eastAsia="Times New Roman" w:hAnsiTheme="minorHAnsi" w:cstheme="minorHAnsi"/>
          <w:sz w:val="20"/>
          <w:szCs w:val="20"/>
          <w:lang w:eastAsia="ru-RU"/>
        </w:rPr>
      </w:pPr>
      <w:r w:rsidRPr="00BD0C9E">
        <w:rPr>
          <w:rFonts w:asciiTheme="minorHAnsi" w:eastAsia="Times New Roman" w:hAnsiTheme="minorHAnsi" w:cstheme="minorHAnsi"/>
          <w:sz w:val="20"/>
          <w:szCs w:val="20"/>
          <w:lang w:eastAsia="ru-RU"/>
        </w:rPr>
        <w:t>ИНН 7813522944</w:t>
      </w:r>
    </w:p>
    <w:p w:rsidR="00B42D55" w:rsidRPr="00512C9B" w:rsidRDefault="00B42D55" w:rsidP="00B42D55">
      <w:pPr>
        <w:pStyle w:val="a5"/>
        <w:rPr>
          <w:b/>
          <w:sz w:val="24"/>
          <w:szCs w:val="24"/>
        </w:rPr>
      </w:pPr>
      <w:r w:rsidRPr="00512C9B">
        <w:rPr>
          <w:noProof/>
        </w:rPr>
        <w:drawing>
          <wp:anchor distT="0" distB="0" distL="114300" distR="114300" simplePos="0" relativeHeight="251661312" behindDoc="0" locked="0" layoutInCell="1" allowOverlap="1" wp14:anchorId="3A16AE91" wp14:editId="1333C1FA">
            <wp:simplePos x="0" y="0"/>
            <wp:positionH relativeFrom="column">
              <wp:posOffset>-389890</wp:posOffset>
            </wp:positionH>
            <wp:positionV relativeFrom="paragraph">
              <wp:posOffset>10160</wp:posOffset>
            </wp:positionV>
            <wp:extent cx="3053715" cy="788670"/>
            <wp:effectExtent l="0" t="0" r="0" b="0"/>
            <wp:wrapNone/>
            <wp:docPr id="8" name="Рисунок 8" descr="gs-03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s-03-wh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2D55" w:rsidRPr="00512C9B" w:rsidRDefault="00B42D55" w:rsidP="00B42D55">
      <w:pPr>
        <w:pStyle w:val="a5"/>
        <w:spacing w:after="480"/>
        <w:rPr>
          <w:b/>
          <w:sz w:val="24"/>
          <w:szCs w:val="24"/>
        </w:rPr>
      </w:pPr>
    </w:p>
    <w:p w:rsidR="00B42D55" w:rsidRPr="00512C9B" w:rsidRDefault="00B42D55" w:rsidP="00B42D55">
      <w:pPr>
        <w:pStyle w:val="a5"/>
        <w:spacing w:after="480"/>
        <w:rPr>
          <w:b/>
          <w:sz w:val="24"/>
          <w:szCs w:val="24"/>
        </w:rPr>
      </w:pPr>
      <w:r w:rsidRPr="00512C9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54A5E" wp14:editId="3722DAFB">
                <wp:simplePos x="0" y="0"/>
                <wp:positionH relativeFrom="margin">
                  <wp:posOffset>-730250</wp:posOffset>
                </wp:positionH>
                <wp:positionV relativeFrom="paragraph">
                  <wp:posOffset>469265</wp:posOffset>
                </wp:positionV>
                <wp:extent cx="7000875" cy="0"/>
                <wp:effectExtent l="0" t="0" r="952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00875" cy="0"/>
                        </a:xfrm>
                        <a:prstGeom prst="line">
                          <a:avLst/>
                        </a:prstGeom>
                        <a:noFill/>
                        <a:ln w="22225" cap="rnd" algn="ctr">
                          <a:solidFill>
                            <a:srgbClr val="4EF91F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5B393088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5pt,36.95pt" to="493.7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" strokecolor="#4ef91f" strokeweight="1.75pt">
                <v:stroke dashstyle="3 1" joinstyle="miter" endcap="round"/>
                <w10:wrap anchorx="margin"/>
              </v:line>
            </w:pict>
          </mc:Fallback>
        </mc:AlternateContent>
      </w:r>
      <w:r w:rsidRPr="00512C9B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F379910" wp14:editId="22F7D866">
                <wp:simplePos x="0" y="0"/>
                <wp:positionH relativeFrom="page">
                  <wp:posOffset>309245</wp:posOffset>
                </wp:positionH>
                <wp:positionV relativeFrom="paragraph">
                  <wp:posOffset>360045</wp:posOffset>
                </wp:positionV>
                <wp:extent cx="1095375" cy="190500"/>
                <wp:effectExtent l="0" t="0" r="9525" b="0"/>
                <wp:wrapNone/>
                <wp:docPr id="7" name="Пяти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90500"/>
                        </a:xfrm>
                        <a:prstGeom prst="homePlate">
                          <a:avLst/>
                        </a:prstGeom>
                        <a:solidFill>
                          <a:srgbClr val="4EF91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36A5473A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7" o:spid="_x0000_s1026" type="#_x0000_t15" style="position:absolute;margin-left:24.35pt;margin-top:28.35pt;width:86.25pt;height: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" adj="19722" fillcolor="#4ef91f" stroked="f" strokeweight="1pt">
                <v:path arrowok="t"/>
                <w10:wrap anchorx="page"/>
              </v:shape>
            </w:pict>
          </mc:Fallback>
        </mc:AlternateContent>
      </w:r>
    </w:p>
    <w:p w:rsidR="00B42D55" w:rsidRPr="00512C9B" w:rsidRDefault="00B42D55" w:rsidP="00B42D55">
      <w:pPr>
        <w:rPr>
          <w:rFonts w:ascii="Times New Roman" w:hAnsi="Times New Roman"/>
        </w:rPr>
      </w:pPr>
    </w:p>
    <w:p w:rsidR="00B42D55" w:rsidRPr="00512C9B" w:rsidRDefault="00B42D55" w:rsidP="00B42D55">
      <w:pPr>
        <w:rPr>
          <w:rFonts w:ascii="Times New Roman" w:hAnsi="Times New Roman"/>
        </w:rPr>
      </w:pPr>
    </w:p>
    <w:p w:rsidR="00B42D55" w:rsidRPr="00512C9B" w:rsidRDefault="00B42D55" w:rsidP="00B42D55">
      <w:pPr>
        <w:rPr>
          <w:rFonts w:ascii="Times New Roman" w:hAnsi="Times New Roman"/>
        </w:rPr>
      </w:pPr>
    </w:p>
    <w:p w:rsidR="00B42D55" w:rsidRPr="00512C9B" w:rsidRDefault="00B42D55" w:rsidP="00B42D55">
      <w:pPr>
        <w:rPr>
          <w:rFonts w:ascii="Times New Roman" w:hAnsi="Times New Roman"/>
        </w:rPr>
      </w:pPr>
    </w:p>
    <w:p w:rsidR="00EF2ECE" w:rsidRDefault="002B07C3" w:rsidP="008F3B0F">
      <w:pPr>
        <w:pStyle w:val="a5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  <w:r w:rsidRPr="00893185">
        <w:rPr>
          <w:rFonts w:eastAsiaTheme="minorHAnsi"/>
          <w:b/>
          <w:color w:val="000000"/>
          <w:sz w:val="28"/>
          <w:szCs w:val="24"/>
          <w:lang w:eastAsia="en-US"/>
        </w:rPr>
        <w:t xml:space="preserve">Изменения в проект планировки территории и проект межевания территории, предусматривающие размещение линейного объекта регионального значения «Автомобильная дорога «Продолжение улицы </w:t>
      </w:r>
      <w:proofErr w:type="spellStart"/>
      <w:r w:rsidRPr="00893185">
        <w:rPr>
          <w:rFonts w:eastAsiaTheme="minorHAnsi"/>
          <w:b/>
          <w:color w:val="000000"/>
          <w:sz w:val="28"/>
          <w:szCs w:val="24"/>
          <w:lang w:eastAsia="en-US"/>
        </w:rPr>
        <w:t>Пионерстроя</w:t>
      </w:r>
      <w:proofErr w:type="spellEnd"/>
      <w:r w:rsidRPr="00893185">
        <w:rPr>
          <w:rFonts w:eastAsiaTheme="minorHAnsi"/>
          <w:b/>
          <w:color w:val="000000"/>
          <w:sz w:val="28"/>
          <w:szCs w:val="24"/>
          <w:lang w:eastAsia="en-US"/>
        </w:rPr>
        <w:t xml:space="preserve"> с устройством транспортной развязки на пересечении с автомобильной дорогой федерального значения А-118 «Кольцевая автомобильная дорога вокруг города Санкт-Петербург» (по титулу: «Автомобильная дорога «Продолжение улицы </w:t>
      </w:r>
      <w:proofErr w:type="spellStart"/>
      <w:r w:rsidRPr="00893185">
        <w:rPr>
          <w:rFonts w:eastAsiaTheme="minorHAnsi"/>
          <w:b/>
          <w:color w:val="000000"/>
          <w:sz w:val="28"/>
          <w:szCs w:val="24"/>
          <w:lang w:eastAsia="en-US"/>
        </w:rPr>
        <w:t>Пионерстроя</w:t>
      </w:r>
      <w:proofErr w:type="spellEnd"/>
      <w:r w:rsidRPr="00893185">
        <w:rPr>
          <w:rFonts w:eastAsiaTheme="minorHAnsi"/>
          <w:b/>
          <w:color w:val="000000"/>
          <w:sz w:val="28"/>
          <w:szCs w:val="24"/>
          <w:lang w:eastAsia="en-US"/>
        </w:rPr>
        <w:t xml:space="preserve"> с устройством развязки на пересечении с А-118 «Кольцевая автомобильная дорога вокруг </w:t>
      </w:r>
      <w:r w:rsidRPr="00C129CF">
        <w:rPr>
          <w:rFonts w:eastAsiaTheme="minorHAnsi"/>
          <w:b/>
          <w:color w:val="000000"/>
          <w:sz w:val="28"/>
          <w:szCs w:val="24"/>
          <w:lang w:eastAsia="en-US"/>
        </w:rPr>
        <w:t>города Санкт-Петербург»), утвержденные распоряжением Правительства Ленинг</w:t>
      </w:r>
      <w:r w:rsidR="00EF2ECE">
        <w:rPr>
          <w:rFonts w:eastAsiaTheme="minorHAnsi"/>
          <w:b/>
          <w:color w:val="000000"/>
          <w:sz w:val="28"/>
          <w:szCs w:val="24"/>
          <w:lang w:eastAsia="en-US"/>
        </w:rPr>
        <w:t xml:space="preserve">радской области </w:t>
      </w:r>
    </w:p>
    <w:p w:rsidR="00EF2ECE" w:rsidRDefault="00EF2ECE" w:rsidP="008F3B0F">
      <w:pPr>
        <w:pStyle w:val="a5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  <w:bookmarkStart w:id="1" w:name="_GoBack"/>
      <w:bookmarkEnd w:id="1"/>
      <w:r>
        <w:rPr>
          <w:rFonts w:eastAsiaTheme="minorHAnsi"/>
          <w:b/>
          <w:color w:val="000000"/>
          <w:sz w:val="28"/>
          <w:szCs w:val="24"/>
          <w:lang w:eastAsia="en-US"/>
        </w:rPr>
        <w:t xml:space="preserve">от 10 февраля </w:t>
      </w:r>
      <w:r w:rsidR="00554287" w:rsidRPr="00C129CF">
        <w:rPr>
          <w:rFonts w:eastAsiaTheme="minorHAnsi"/>
          <w:b/>
          <w:color w:val="000000"/>
          <w:sz w:val="28"/>
          <w:szCs w:val="24"/>
          <w:lang w:eastAsia="en-US"/>
        </w:rPr>
        <w:t>2021 №</w:t>
      </w:r>
      <w:r w:rsidR="002B07C3" w:rsidRPr="00C129CF">
        <w:rPr>
          <w:rFonts w:eastAsiaTheme="minorHAnsi"/>
          <w:b/>
          <w:color w:val="000000"/>
          <w:sz w:val="28"/>
          <w:szCs w:val="24"/>
          <w:lang w:eastAsia="en-US"/>
        </w:rPr>
        <w:t xml:space="preserve">57-р, </w:t>
      </w:r>
    </w:p>
    <w:p w:rsidR="008F3B0F" w:rsidRDefault="002B07C3" w:rsidP="008F3B0F">
      <w:pPr>
        <w:pStyle w:val="a5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  <w:r w:rsidRPr="00C129CF">
        <w:rPr>
          <w:rFonts w:eastAsiaTheme="minorHAnsi"/>
          <w:b/>
          <w:color w:val="000000"/>
          <w:sz w:val="28"/>
          <w:szCs w:val="24"/>
          <w:lang w:eastAsia="en-US"/>
        </w:rPr>
        <w:t>применительно к участку ПК7</w:t>
      </w:r>
      <w:r w:rsidR="00C129CF" w:rsidRPr="00C129CF">
        <w:rPr>
          <w:rFonts w:eastAsiaTheme="minorHAnsi"/>
          <w:b/>
          <w:color w:val="000000"/>
          <w:sz w:val="28"/>
          <w:szCs w:val="24"/>
          <w:lang w:eastAsia="en-US"/>
        </w:rPr>
        <w:t>+03</w:t>
      </w:r>
      <w:r w:rsidRPr="00C129CF">
        <w:rPr>
          <w:rFonts w:eastAsiaTheme="minorHAnsi"/>
          <w:b/>
          <w:color w:val="000000"/>
          <w:sz w:val="28"/>
          <w:szCs w:val="24"/>
          <w:lang w:eastAsia="en-US"/>
        </w:rPr>
        <w:t xml:space="preserve"> – ПК9</w:t>
      </w:r>
      <w:r w:rsidR="00C129CF" w:rsidRPr="00C129CF">
        <w:rPr>
          <w:rFonts w:eastAsiaTheme="minorHAnsi"/>
          <w:b/>
          <w:color w:val="000000"/>
          <w:sz w:val="28"/>
          <w:szCs w:val="24"/>
          <w:lang w:eastAsia="en-US"/>
        </w:rPr>
        <w:t>+00</w:t>
      </w:r>
    </w:p>
    <w:p w:rsidR="00B42D55" w:rsidRPr="00512C9B" w:rsidRDefault="00B42D55" w:rsidP="00B42D55">
      <w:pPr>
        <w:pStyle w:val="a5"/>
        <w:spacing w:line="276" w:lineRule="auto"/>
        <w:rPr>
          <w:sz w:val="24"/>
          <w:szCs w:val="24"/>
        </w:rPr>
      </w:pPr>
    </w:p>
    <w:p w:rsidR="00B42D55" w:rsidRPr="00512C9B" w:rsidRDefault="00B42D55" w:rsidP="00B42D55">
      <w:pPr>
        <w:pStyle w:val="a5"/>
        <w:spacing w:line="276" w:lineRule="auto"/>
        <w:rPr>
          <w:sz w:val="24"/>
          <w:szCs w:val="24"/>
        </w:rPr>
      </w:pPr>
    </w:p>
    <w:p w:rsidR="00B42D55" w:rsidRPr="00512C9B" w:rsidRDefault="00B42D55" w:rsidP="00B42D55">
      <w:pPr>
        <w:pStyle w:val="a5"/>
        <w:spacing w:line="276" w:lineRule="auto"/>
        <w:jc w:val="center"/>
        <w:rPr>
          <w:sz w:val="24"/>
          <w:szCs w:val="24"/>
        </w:rPr>
      </w:pPr>
      <w:r w:rsidRPr="00512C9B">
        <w:rPr>
          <w:sz w:val="24"/>
          <w:szCs w:val="24"/>
        </w:rPr>
        <w:t>ПРОЕКТ МЕЖЕВАНИЯ ТЕРРИТОРИИ.</w:t>
      </w:r>
    </w:p>
    <w:p w:rsidR="00B42D55" w:rsidRPr="00512C9B" w:rsidRDefault="00B42D55" w:rsidP="00B42D55">
      <w:pPr>
        <w:pStyle w:val="a5"/>
        <w:spacing w:line="276" w:lineRule="auto"/>
        <w:jc w:val="center"/>
        <w:rPr>
          <w:sz w:val="24"/>
          <w:szCs w:val="24"/>
        </w:rPr>
      </w:pPr>
      <w:r w:rsidRPr="00512C9B">
        <w:rPr>
          <w:sz w:val="24"/>
          <w:szCs w:val="24"/>
        </w:rPr>
        <w:t>ОСНОВНАЯ ЧАСТЬ</w:t>
      </w:r>
    </w:p>
    <w:p w:rsidR="00B42D55" w:rsidRPr="00512C9B" w:rsidRDefault="00B20A1A" w:rsidP="00B42D55">
      <w:pPr>
        <w:tabs>
          <w:tab w:val="left" w:pos="3825"/>
          <w:tab w:val="left" w:pos="5760"/>
          <w:tab w:val="left" w:pos="5985"/>
        </w:tabs>
        <w:jc w:val="center"/>
        <w:rPr>
          <w:rFonts w:ascii="Times New Roman" w:hAnsi="Times New Roman"/>
          <w:b/>
          <w:szCs w:val="24"/>
        </w:rPr>
      </w:pPr>
      <w:r>
        <w:rPr>
          <w:b/>
          <w:noProof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47A11166" wp14:editId="09255238">
            <wp:simplePos x="0" y="0"/>
            <wp:positionH relativeFrom="column">
              <wp:posOffset>2362200</wp:posOffset>
            </wp:positionH>
            <wp:positionV relativeFrom="paragraph">
              <wp:posOffset>87630</wp:posOffset>
            </wp:positionV>
            <wp:extent cx="1736966" cy="16224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966" cy="162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2D55" w:rsidRPr="00512C9B" w:rsidRDefault="00B42D55" w:rsidP="00B42D55">
      <w:pPr>
        <w:tabs>
          <w:tab w:val="left" w:pos="3825"/>
          <w:tab w:val="left" w:pos="5760"/>
          <w:tab w:val="left" w:pos="5985"/>
        </w:tabs>
        <w:jc w:val="center"/>
        <w:rPr>
          <w:rFonts w:ascii="Times New Roman" w:hAnsi="Times New Roman"/>
          <w:b/>
          <w:szCs w:val="24"/>
        </w:rPr>
      </w:pPr>
      <w:r w:rsidRPr="00512C9B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93595E0" wp14:editId="37C37D87">
                <wp:simplePos x="0" y="0"/>
                <wp:positionH relativeFrom="page">
                  <wp:posOffset>645160</wp:posOffset>
                </wp:positionH>
                <wp:positionV relativeFrom="paragraph">
                  <wp:posOffset>9399905</wp:posOffset>
                </wp:positionV>
                <wp:extent cx="1095375" cy="190500"/>
                <wp:effectExtent l="0" t="0" r="9525" b="0"/>
                <wp:wrapNone/>
                <wp:docPr id="4" name="Пяти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90500"/>
                        </a:xfrm>
                        <a:prstGeom prst="homePlate">
                          <a:avLst/>
                        </a:prstGeom>
                        <a:solidFill>
                          <a:srgbClr val="4EF91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C7DAC65" id="Пятиугольник 4" o:spid="_x0000_s1026" type="#_x0000_t15" style="position:absolute;margin-left:50.8pt;margin-top:740.15pt;width:86.25pt;height: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" adj="19722" fillcolor="#4ef91f" stroked="f" strokeweight="1pt">
                <v:path arrowok="t"/>
                <w10:wrap anchorx="page"/>
              </v:shape>
            </w:pict>
          </mc:Fallback>
        </mc:AlternateContent>
      </w:r>
    </w:p>
    <w:p w:rsidR="00B42D55" w:rsidRPr="00B20A1A" w:rsidRDefault="00B42D55" w:rsidP="00B42D55">
      <w:pPr>
        <w:tabs>
          <w:tab w:val="left" w:pos="3825"/>
          <w:tab w:val="left" w:pos="5760"/>
          <w:tab w:val="left" w:pos="5985"/>
        </w:tabs>
        <w:spacing w:after="0" w:line="240" w:lineRule="atLeast"/>
        <w:ind w:right="-6" w:firstLine="567"/>
        <w:jc w:val="both"/>
        <w:rPr>
          <w:rFonts w:ascii="Times New Roman" w:eastAsiaTheme="minorHAnsi" w:hAnsi="Times New Roman"/>
          <w:b/>
          <w:sz w:val="28"/>
          <w:szCs w:val="24"/>
        </w:rPr>
      </w:pPr>
    </w:p>
    <w:p w:rsidR="00B20A1A" w:rsidRPr="00B20A1A" w:rsidRDefault="00B20A1A" w:rsidP="00B20A1A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rFonts w:ascii="Times New Roman" w:hAnsi="Times New Roman"/>
          <w:b/>
          <w:sz w:val="28"/>
          <w:szCs w:val="28"/>
        </w:rPr>
      </w:pPr>
      <w:r w:rsidRPr="00B20A1A">
        <w:rPr>
          <w:rFonts w:ascii="Times New Roman" w:hAnsi="Times New Roman"/>
          <w:b/>
          <w:sz w:val="28"/>
          <w:szCs w:val="28"/>
        </w:rPr>
        <w:t>Генеральный директор</w:t>
      </w:r>
      <w:r w:rsidRPr="00B20A1A">
        <w:rPr>
          <w:rFonts w:ascii="Times New Roman" w:hAnsi="Times New Roman"/>
          <w:b/>
          <w:sz w:val="28"/>
          <w:szCs w:val="28"/>
        </w:rPr>
        <w:tab/>
      </w:r>
      <w:r w:rsidRPr="00B20A1A">
        <w:rPr>
          <w:rFonts w:ascii="Times New Roman" w:hAnsi="Times New Roman"/>
          <w:b/>
          <w:sz w:val="28"/>
          <w:szCs w:val="28"/>
        </w:rPr>
        <w:tab/>
      </w:r>
      <w:r w:rsidRPr="00B20A1A">
        <w:rPr>
          <w:rFonts w:ascii="Times New Roman" w:hAnsi="Times New Roman"/>
          <w:b/>
          <w:sz w:val="28"/>
          <w:szCs w:val="28"/>
        </w:rPr>
        <w:tab/>
      </w:r>
      <w:r w:rsidRPr="00B20A1A">
        <w:rPr>
          <w:rFonts w:ascii="Times New Roman" w:hAnsi="Times New Roman"/>
          <w:b/>
          <w:sz w:val="28"/>
          <w:szCs w:val="28"/>
        </w:rPr>
        <w:tab/>
        <w:t xml:space="preserve">        М.В. </w:t>
      </w:r>
      <w:proofErr w:type="spellStart"/>
      <w:r w:rsidRPr="00B20A1A">
        <w:rPr>
          <w:rFonts w:ascii="Times New Roman" w:hAnsi="Times New Roman"/>
          <w:b/>
          <w:sz w:val="28"/>
          <w:szCs w:val="28"/>
        </w:rPr>
        <w:t>Конашенкова</w:t>
      </w:r>
      <w:proofErr w:type="spellEnd"/>
    </w:p>
    <w:p w:rsidR="00B20A1A" w:rsidRPr="0038685F" w:rsidRDefault="00B20A1A" w:rsidP="00B20A1A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20A1A" w:rsidRPr="0038685F" w:rsidRDefault="00B20A1A" w:rsidP="00B20A1A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20A1A" w:rsidRPr="0038685F" w:rsidRDefault="00B20A1A" w:rsidP="00B20A1A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20A1A" w:rsidRPr="0038685F" w:rsidRDefault="00B20A1A" w:rsidP="00B20A1A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20A1A" w:rsidRDefault="00B20A1A" w:rsidP="00B20A1A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42D55" w:rsidRPr="00512C9B" w:rsidRDefault="00B42D55" w:rsidP="00B42D55">
      <w:pPr>
        <w:tabs>
          <w:tab w:val="left" w:pos="3825"/>
          <w:tab w:val="left" w:pos="5760"/>
          <w:tab w:val="left" w:pos="5985"/>
        </w:tabs>
        <w:ind w:right="-6"/>
        <w:rPr>
          <w:rFonts w:ascii="Times New Roman" w:hAnsi="Times New Roman"/>
          <w:b/>
          <w:szCs w:val="24"/>
        </w:rPr>
      </w:pPr>
    </w:p>
    <w:p w:rsidR="00B42D55" w:rsidRPr="00512C9B" w:rsidRDefault="00B42D55" w:rsidP="00B42D55">
      <w:pPr>
        <w:tabs>
          <w:tab w:val="left" w:pos="3825"/>
          <w:tab w:val="left" w:pos="5760"/>
          <w:tab w:val="left" w:pos="5985"/>
        </w:tabs>
        <w:ind w:right="-6"/>
        <w:jc w:val="center"/>
        <w:rPr>
          <w:rFonts w:ascii="Times New Roman" w:hAnsi="Times New Roman"/>
          <w:b/>
          <w:szCs w:val="24"/>
        </w:rPr>
      </w:pPr>
    </w:p>
    <w:p w:rsidR="00B42D55" w:rsidRPr="00512C9B" w:rsidRDefault="00B42D55" w:rsidP="00B42D55">
      <w:pPr>
        <w:tabs>
          <w:tab w:val="left" w:pos="3825"/>
          <w:tab w:val="left" w:pos="5760"/>
          <w:tab w:val="left" w:pos="5985"/>
        </w:tabs>
        <w:spacing w:after="0" w:line="240" w:lineRule="auto"/>
        <w:ind w:right="-6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12C9B">
        <w:rPr>
          <w:rFonts w:ascii="Times New Roman" w:eastAsiaTheme="minorHAnsi" w:hAnsi="Times New Roman"/>
          <w:b/>
          <w:sz w:val="28"/>
          <w:szCs w:val="28"/>
        </w:rPr>
        <w:t>Санкт-Петербург</w:t>
      </w:r>
    </w:p>
    <w:p w:rsidR="00B42D55" w:rsidRPr="00512C9B" w:rsidRDefault="00B42D55" w:rsidP="00B42D55">
      <w:pPr>
        <w:tabs>
          <w:tab w:val="left" w:pos="3825"/>
          <w:tab w:val="left" w:pos="5760"/>
          <w:tab w:val="left" w:pos="5985"/>
        </w:tabs>
        <w:spacing w:after="0" w:line="240" w:lineRule="auto"/>
        <w:ind w:right="-6"/>
        <w:jc w:val="center"/>
        <w:rPr>
          <w:rFonts w:ascii="Times New Roman" w:eastAsiaTheme="minorHAnsi" w:hAnsi="Times New Roman"/>
          <w:b/>
          <w:sz w:val="28"/>
          <w:szCs w:val="28"/>
        </w:rPr>
        <w:sectPr w:rsidR="00B42D55" w:rsidRPr="00512C9B" w:rsidSect="004A2270">
          <w:headerReference w:type="first" r:id="rId12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12C9B">
        <w:rPr>
          <w:rFonts w:ascii="Times New Roman" w:eastAsiaTheme="minorHAnsi" w:hAnsi="Times New Roman"/>
          <w:b/>
          <w:sz w:val="28"/>
          <w:szCs w:val="28"/>
        </w:rPr>
        <w:t>202</w:t>
      </w:r>
      <w:r w:rsidR="00B20A1A">
        <w:rPr>
          <w:rFonts w:ascii="Times New Roman" w:eastAsiaTheme="minorHAnsi" w:hAnsi="Times New Roman"/>
          <w:b/>
          <w:sz w:val="28"/>
          <w:szCs w:val="28"/>
        </w:rPr>
        <w:t>6</w:t>
      </w:r>
    </w:p>
    <w:p w:rsidR="00B42D55" w:rsidRPr="00512C9B" w:rsidRDefault="00B42D55" w:rsidP="00B42D5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  <w:sectPr w:rsidR="00B42D55" w:rsidRPr="00512C9B" w:rsidSect="00F205D7">
          <w:headerReference w:type="default" r:id="rId13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sdt>
      <w:sdtPr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id w:val="146693316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42D55" w:rsidRPr="00E80903" w:rsidRDefault="00B42D55" w:rsidP="00E80903">
          <w:pPr>
            <w:pStyle w:val="ae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4"/>
            </w:rPr>
          </w:pPr>
          <w:r w:rsidRPr="00E80903">
            <w:rPr>
              <w:rFonts w:ascii="Times New Roman" w:hAnsi="Times New Roman" w:cs="Times New Roman"/>
              <w:b/>
              <w:color w:val="auto"/>
              <w:sz w:val="28"/>
              <w:szCs w:val="24"/>
            </w:rPr>
            <w:t>Оглавление</w:t>
          </w:r>
        </w:p>
        <w:p w:rsidR="00B42D55" w:rsidRPr="00E80903" w:rsidRDefault="00B42D55" w:rsidP="00E80903">
          <w:pPr>
            <w:pStyle w:val="11"/>
            <w:spacing w:after="0" w:line="240" w:lineRule="auto"/>
            <w:ind w:right="141"/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E8090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E80903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E8090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0499818" w:history="1">
            <w:r w:rsidRPr="00E80903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1.1. Перечень образуемых земельных участков</w:t>
            </w:r>
            <w:r w:rsidRPr="00E8090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8090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……………………………………………….</w:t>
            </w:r>
            <w:r w:rsidRPr="00E8090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E8090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_Toc150499818 \h </w:instrText>
            </w:r>
            <w:r w:rsidRPr="00E8090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E8090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61ADE" w:rsidRPr="00E8090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Pr="00E8090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42D55" w:rsidRPr="00E80903" w:rsidRDefault="00EF2ECE" w:rsidP="00E80903">
          <w:pPr>
            <w:pStyle w:val="11"/>
            <w:spacing w:after="0" w:line="240" w:lineRule="auto"/>
            <w:ind w:right="141"/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50499819" w:history="1">
            <w:r w:rsidR="00B42D55" w:rsidRPr="00E80903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1.2.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 и (или) изменяемых лесных участков)</w:t>
            </w:r>
            <w:r w:rsidR="00E8090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……………………………………4</w:t>
            </w:r>
          </w:hyperlink>
        </w:p>
        <w:p w:rsidR="00B42D55" w:rsidRPr="00E80903" w:rsidRDefault="00EF2ECE" w:rsidP="00E80903">
          <w:pPr>
            <w:pStyle w:val="11"/>
            <w:spacing w:after="0" w:line="240" w:lineRule="auto"/>
            <w:ind w:right="141"/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50499820" w:history="1">
            <w:r w:rsidR="00B42D55" w:rsidRPr="00E80903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1.3. Условные номера образуемых земельных участков, кадастровые номера или иные ранее присвоенные государственные учетные номера существующих земельных участков, в отношении которых предполагаются их резервирование и (или) изъятие для государственных или муниципальных нужд, их адреса или описание местоположения, перечень и адреса расположенных на таких земельных участках объектов недвижимого имущества (при наличии сведений о них в Едином государственном реестре недвижимости)</w:t>
            </w:r>
            <w:r w:rsidR="00E8090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…………………………………………………………………………………….</w:t>
            </w:r>
            <w:r w:rsidR="0055330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</w:hyperlink>
        </w:p>
        <w:p w:rsidR="00B42D55" w:rsidRPr="00E80903" w:rsidRDefault="00EF2ECE" w:rsidP="00E80903">
          <w:pPr>
            <w:pStyle w:val="11"/>
            <w:spacing w:after="0" w:line="240" w:lineRule="auto"/>
            <w:ind w:right="141"/>
            <w:jc w:val="both"/>
            <w:rPr>
              <w:rStyle w:val="ab"/>
              <w:rFonts w:ascii="Times New Roman" w:hAnsi="Times New Roman"/>
              <w:color w:val="000000" w:themeColor="text1"/>
              <w:sz w:val="24"/>
              <w:szCs w:val="24"/>
              <w:u w:val="none"/>
            </w:rPr>
          </w:pPr>
          <w:hyperlink w:anchor="_Toc150499821" w:history="1">
            <w:r w:rsidR="00B42D55" w:rsidRPr="00E80903">
              <w:rPr>
                <w:rStyle w:val="ab"/>
                <w:rFonts w:ascii="Times New Roman" w:hAnsi="Times New Roman"/>
                <w:noProof/>
                <w:color w:val="000000" w:themeColor="text1"/>
                <w:sz w:val="24"/>
                <w:szCs w:val="24"/>
                <w:u w:val="none"/>
              </w:rPr>
              <w:t>1.4. Перечень кадастровых номеров существующих земельных участков,  на которых линейный объект может быть размещен на условиях сервитута, публичного сервитута, их адреса или описание местоположения, перечень и адреса расположенных на таких земельных участках объектов недвижимого имущества (при наличии сведений о них в Едином государственном реестре недвижимости)</w:t>
            </w:r>
            <w:r w:rsidR="00B42D55" w:rsidRPr="00E80903">
              <w:rPr>
                <w:rStyle w:val="ab"/>
                <w:rFonts w:ascii="Times New Roman" w:hAnsi="Times New Roman"/>
                <w:webHidden/>
                <w:color w:val="000000" w:themeColor="text1"/>
                <w:sz w:val="24"/>
                <w:szCs w:val="24"/>
                <w:u w:val="none"/>
              </w:rPr>
              <w:tab/>
            </w:r>
          </w:hyperlink>
          <w:r w:rsidR="00E80903" w:rsidRPr="00E80903">
            <w:rPr>
              <w:rStyle w:val="ab"/>
              <w:rFonts w:ascii="Times New Roman" w:hAnsi="Times New Roman"/>
              <w:color w:val="000000" w:themeColor="text1"/>
              <w:sz w:val="24"/>
              <w:szCs w:val="24"/>
              <w:u w:val="none"/>
            </w:rPr>
            <w:t>……………………………………………………….</w:t>
          </w:r>
          <w:r w:rsidR="00553304">
            <w:rPr>
              <w:rStyle w:val="ab"/>
              <w:rFonts w:ascii="Times New Roman" w:hAnsi="Times New Roman"/>
              <w:color w:val="000000" w:themeColor="text1"/>
              <w:sz w:val="24"/>
              <w:szCs w:val="24"/>
              <w:u w:val="none"/>
            </w:rPr>
            <w:t>4</w:t>
          </w:r>
        </w:p>
        <w:p w:rsidR="00E80903" w:rsidRPr="00E80903" w:rsidRDefault="00E80903" w:rsidP="00E80903">
          <w:pPr>
            <w:spacing w:after="0" w:line="240" w:lineRule="auto"/>
            <w:ind w:right="142"/>
            <w:jc w:val="both"/>
            <w:rPr>
              <w:rStyle w:val="ab"/>
              <w:rFonts w:ascii="Times New Roman" w:hAnsi="Times New Roman"/>
              <w:noProof/>
              <w:color w:val="000000" w:themeColor="text1"/>
              <w:sz w:val="24"/>
              <w:szCs w:val="24"/>
              <w:u w:val="none"/>
            </w:rPr>
          </w:pPr>
          <w:r w:rsidRPr="00E80903">
            <w:rPr>
              <w:rStyle w:val="ab"/>
              <w:rFonts w:ascii="Times New Roman" w:hAnsi="Times New Roman"/>
              <w:noProof/>
              <w:color w:val="000000" w:themeColor="text1"/>
              <w:sz w:val="24"/>
              <w:szCs w:val="24"/>
              <w:u w:val="none"/>
            </w:rPr>
            <w:t>1.5 Сведения об отнесении образуемого земельного участка к определенной категории земель (в том числе в случае,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другую) или сведения о необходимости перевода земельного участка из состава земель одной категории в другую</w:t>
          </w:r>
          <w:r>
            <w:rPr>
              <w:rStyle w:val="ab"/>
              <w:rFonts w:ascii="Times New Roman" w:hAnsi="Times New Roman"/>
              <w:noProof/>
              <w:color w:val="000000" w:themeColor="text1"/>
              <w:sz w:val="24"/>
              <w:szCs w:val="24"/>
              <w:u w:val="none"/>
            </w:rPr>
            <w:t>………………………………………………………………..</w:t>
          </w:r>
          <w:r w:rsidR="00553304">
            <w:rPr>
              <w:rStyle w:val="ab"/>
              <w:rFonts w:ascii="Times New Roman" w:hAnsi="Times New Roman"/>
              <w:noProof/>
              <w:color w:val="000000" w:themeColor="text1"/>
              <w:sz w:val="24"/>
              <w:szCs w:val="24"/>
              <w:u w:val="none"/>
            </w:rPr>
            <w:t>4</w:t>
          </w:r>
        </w:p>
        <w:p w:rsidR="00B42D55" w:rsidRDefault="00EF2ECE" w:rsidP="00E80903">
          <w:pPr>
            <w:pStyle w:val="11"/>
            <w:spacing w:after="0" w:line="240" w:lineRule="auto"/>
            <w:ind w:right="141"/>
            <w:jc w:val="both"/>
            <w:rPr>
              <w:rStyle w:val="ab"/>
              <w:rFonts w:ascii="Times New Roman" w:hAnsi="Times New Roman"/>
              <w:noProof/>
              <w:color w:val="000000" w:themeColor="text1"/>
              <w:sz w:val="24"/>
              <w:szCs w:val="24"/>
              <w:u w:val="none"/>
            </w:rPr>
          </w:pPr>
          <w:hyperlink w:anchor="_Toc150499822" w:history="1">
            <w:r w:rsidR="00B42D55" w:rsidRPr="00E80903">
              <w:rPr>
                <w:rStyle w:val="ab"/>
                <w:rFonts w:ascii="Times New Roman" w:hAnsi="Times New Roman"/>
                <w:noProof/>
                <w:color w:val="000000" w:themeColor="text1"/>
                <w:sz w:val="24"/>
                <w:szCs w:val="24"/>
                <w:u w:val="none"/>
              </w:rPr>
              <w:t>2. Перечень координат характерных точек  образуемых земельных участков</w:t>
            </w:r>
            <w:r w:rsidR="00E80903" w:rsidRPr="00E80903">
              <w:rPr>
                <w:rStyle w:val="ab"/>
                <w:rFonts w:ascii="Times New Roman" w:hAnsi="Times New Roman"/>
                <w:noProof/>
                <w:color w:val="000000" w:themeColor="text1"/>
                <w:sz w:val="24"/>
                <w:szCs w:val="24"/>
                <w:u w:val="none"/>
              </w:rPr>
              <w:t>…………</w:t>
            </w:r>
            <w:r w:rsidR="00E80903">
              <w:rPr>
                <w:rStyle w:val="ab"/>
                <w:rFonts w:ascii="Times New Roman" w:hAnsi="Times New Roman"/>
                <w:noProof/>
                <w:color w:val="000000" w:themeColor="text1"/>
                <w:sz w:val="24"/>
                <w:szCs w:val="24"/>
                <w:u w:val="none"/>
              </w:rPr>
              <w:t>……..</w:t>
            </w:r>
            <w:r w:rsidR="009A52AC">
              <w:rPr>
                <w:rStyle w:val="ab"/>
                <w:rFonts w:ascii="Times New Roman" w:hAnsi="Times New Roman"/>
                <w:noProof/>
                <w:color w:val="000000" w:themeColor="text1"/>
                <w:sz w:val="24"/>
                <w:szCs w:val="24"/>
                <w:u w:val="none"/>
              </w:rPr>
              <w:t>5</w:t>
            </w:r>
          </w:hyperlink>
        </w:p>
        <w:p w:rsidR="00E80903" w:rsidRPr="00E80903" w:rsidRDefault="00E80903" w:rsidP="00E80903">
          <w:pPr>
            <w:spacing w:after="0" w:line="240" w:lineRule="auto"/>
            <w:jc w:val="both"/>
            <w:rPr>
              <w:rStyle w:val="ab"/>
              <w:rFonts w:ascii="Times New Roman" w:hAnsi="Times New Roman"/>
              <w:noProof/>
              <w:color w:val="000000" w:themeColor="text1"/>
              <w:sz w:val="24"/>
              <w:szCs w:val="24"/>
              <w:u w:val="none"/>
            </w:rPr>
          </w:pPr>
          <w:r>
            <w:rPr>
              <w:rStyle w:val="ab"/>
              <w:rFonts w:ascii="Times New Roman" w:hAnsi="Times New Roman"/>
              <w:noProof/>
              <w:color w:val="000000" w:themeColor="text1"/>
              <w:sz w:val="24"/>
              <w:szCs w:val="24"/>
              <w:u w:val="none"/>
            </w:rPr>
            <w:t xml:space="preserve">3. </w:t>
          </w:r>
          <w:r w:rsidRPr="00E80903">
            <w:rPr>
              <w:rStyle w:val="ab"/>
              <w:rFonts w:ascii="Times New Roman" w:hAnsi="Times New Roman"/>
              <w:noProof/>
              <w:color w:val="000000" w:themeColor="text1"/>
              <w:sz w:val="24"/>
              <w:szCs w:val="24"/>
              <w:u w:val="none"/>
            </w:rPr>
    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    </w:r>
          <w:r>
            <w:rPr>
              <w:rStyle w:val="ab"/>
              <w:rFonts w:ascii="Times New Roman" w:hAnsi="Times New Roman"/>
              <w:noProof/>
              <w:color w:val="000000" w:themeColor="text1"/>
              <w:sz w:val="24"/>
              <w:szCs w:val="24"/>
              <w:u w:val="none"/>
            </w:rPr>
            <w:t>……………….</w:t>
          </w:r>
          <w:r w:rsidR="00553304">
            <w:rPr>
              <w:rStyle w:val="ab"/>
              <w:rFonts w:ascii="Times New Roman" w:hAnsi="Times New Roman"/>
              <w:noProof/>
              <w:color w:val="000000" w:themeColor="text1"/>
              <w:sz w:val="24"/>
              <w:szCs w:val="24"/>
              <w:u w:val="none"/>
            </w:rPr>
            <w:t>5</w:t>
          </w:r>
        </w:p>
        <w:p w:rsidR="00B42D55" w:rsidRPr="00E80903" w:rsidRDefault="00EF2ECE" w:rsidP="00E80903">
          <w:pPr>
            <w:pStyle w:val="11"/>
            <w:spacing w:after="0" w:line="240" w:lineRule="auto"/>
            <w:ind w:right="141"/>
            <w:jc w:val="both"/>
            <w:rPr>
              <w:rFonts w:ascii="Times New Roman" w:hAnsi="Times New Roman"/>
              <w:sz w:val="24"/>
              <w:szCs w:val="24"/>
            </w:rPr>
          </w:pPr>
          <w:hyperlink w:anchor="_Toc150499823" w:history="1">
            <w:r w:rsidR="00B42D55" w:rsidRPr="00E80903">
              <w:rPr>
                <w:rStyle w:val="ab"/>
                <w:rFonts w:ascii="Times New Roman" w:hAnsi="Times New Roman"/>
                <w:noProof/>
                <w:sz w:val="24"/>
                <w:szCs w:val="24"/>
              </w:rPr>
              <w:t>4. Вид разрешенного использования образуемых земельных участков, предназначенных для размещения линейных объектов и объектов капитального строительства, проектируемых в составе линейного объекта, а также существующих земельных участков, занятых линейными объектами и объектами капитального строительства, входящими в состав линейных объектов, в соответствии с проектом планировки территории</w:t>
            </w:r>
          </w:hyperlink>
          <w:r w:rsidR="00B42D55" w:rsidRPr="00E80903">
            <w:rPr>
              <w:rFonts w:ascii="Times New Roman" w:hAnsi="Times New Roman"/>
              <w:bCs/>
              <w:sz w:val="24"/>
              <w:szCs w:val="24"/>
            </w:rPr>
            <w:fldChar w:fldCharType="end"/>
          </w:r>
          <w:r w:rsidR="00E80903">
            <w:rPr>
              <w:rFonts w:ascii="Times New Roman" w:hAnsi="Times New Roman"/>
              <w:bCs/>
              <w:sz w:val="24"/>
              <w:szCs w:val="24"/>
            </w:rPr>
            <w:t>………………………………….</w:t>
          </w:r>
          <w:r w:rsidR="009A52AC">
            <w:rPr>
              <w:rFonts w:ascii="Times New Roman" w:hAnsi="Times New Roman"/>
              <w:bCs/>
              <w:sz w:val="24"/>
              <w:szCs w:val="24"/>
            </w:rPr>
            <w:t>6</w:t>
          </w:r>
        </w:p>
      </w:sdtContent>
    </w:sdt>
    <w:p w:rsidR="00B42D55" w:rsidRPr="00E80903" w:rsidRDefault="00B42D55" w:rsidP="00E80903">
      <w:pPr>
        <w:spacing w:after="0" w:line="240" w:lineRule="auto"/>
        <w:ind w:right="14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80903">
        <w:rPr>
          <w:rFonts w:ascii="Times New Roman" w:hAnsi="Times New Roman"/>
          <w:b/>
          <w:sz w:val="24"/>
          <w:szCs w:val="24"/>
          <w:lang w:eastAsia="ru-RU"/>
        </w:rPr>
        <w:t xml:space="preserve"> Графическая часть </w:t>
      </w:r>
    </w:p>
    <w:p w:rsidR="00B42D55" w:rsidRPr="00E80903" w:rsidRDefault="00B42D55" w:rsidP="00E80903">
      <w:pPr>
        <w:pStyle w:val="a3"/>
        <w:spacing w:after="0" w:line="24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E80903">
        <w:rPr>
          <w:rFonts w:ascii="Times New Roman" w:hAnsi="Times New Roman" w:cs="Times New Roman"/>
          <w:sz w:val="24"/>
          <w:szCs w:val="24"/>
        </w:rPr>
        <w:t>1. Чертеж межевания территории…...………………………………</w:t>
      </w:r>
      <w:proofErr w:type="gramStart"/>
      <w:r w:rsidRPr="00E8090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80903">
        <w:rPr>
          <w:rFonts w:ascii="Times New Roman" w:hAnsi="Times New Roman" w:cs="Times New Roman"/>
          <w:sz w:val="24"/>
          <w:szCs w:val="24"/>
        </w:rPr>
        <w:t>.……</w:t>
      </w:r>
      <w:r w:rsidR="00E80903">
        <w:rPr>
          <w:rFonts w:ascii="Times New Roman" w:hAnsi="Times New Roman" w:cs="Times New Roman"/>
          <w:sz w:val="24"/>
          <w:szCs w:val="24"/>
        </w:rPr>
        <w:t>……………...…</w:t>
      </w:r>
      <w:r w:rsidR="007D44C1">
        <w:rPr>
          <w:rFonts w:ascii="Times New Roman" w:hAnsi="Times New Roman" w:cs="Times New Roman"/>
          <w:sz w:val="24"/>
          <w:szCs w:val="24"/>
        </w:rPr>
        <w:t>7</w:t>
      </w:r>
    </w:p>
    <w:p w:rsidR="00B42D55" w:rsidRPr="00E80903" w:rsidRDefault="00B42D55" w:rsidP="00E809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D55" w:rsidRDefault="00B42D55" w:rsidP="001D2A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2D55" w:rsidRDefault="00B42D55" w:rsidP="001D2A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2D55" w:rsidRPr="006B46DD" w:rsidRDefault="00B42D55" w:rsidP="001D2A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B42D55" w:rsidRPr="006B46DD" w:rsidSect="00B42D55">
          <w:headerReference w:type="default" r:id="rId14"/>
          <w:footerReference w:type="default" r:id="rId15"/>
          <w:type w:val="continuous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092EBB" w:rsidRPr="00AB028C" w:rsidRDefault="00092EBB" w:rsidP="00092E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bookmarkStart w:id="2" w:name="_Toc213755325"/>
      <w:bookmarkEnd w:id="0"/>
      <w:r w:rsidRPr="00AB028C">
        <w:rPr>
          <w:rFonts w:ascii="Times New Roman" w:hAnsi="Times New Roman" w:cs="Times New Roman"/>
          <w:b/>
          <w:sz w:val="28"/>
          <w:szCs w:val="24"/>
        </w:rPr>
        <w:lastRenderedPageBreak/>
        <w:t>1.1. Перечень образуемых земельных участков</w:t>
      </w:r>
      <w:bookmarkEnd w:id="2"/>
    </w:p>
    <w:p w:rsidR="00092EBB" w:rsidRDefault="00092EBB" w:rsidP="00092EBB">
      <w:pPr>
        <w:spacing w:after="0"/>
        <w:ind w:right="-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092EBB" w:rsidRPr="00AB028C" w:rsidRDefault="00092EBB" w:rsidP="00092EBB">
      <w:pPr>
        <w:spacing w:after="0"/>
        <w:ind w:right="-51"/>
        <w:jc w:val="center"/>
        <w:rPr>
          <w:rFonts w:ascii="Times New Roman" w:hAnsi="Times New Roman"/>
          <w:sz w:val="24"/>
          <w:szCs w:val="24"/>
        </w:rPr>
      </w:pPr>
      <w:r w:rsidRPr="00AB028C">
        <w:rPr>
          <w:rFonts w:ascii="Times New Roman" w:hAnsi="Times New Roman"/>
          <w:sz w:val="24"/>
          <w:szCs w:val="24"/>
        </w:rPr>
        <w:t>Перечень образуемых земельных участков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486"/>
        <w:gridCol w:w="2281"/>
        <w:gridCol w:w="1764"/>
        <w:gridCol w:w="2206"/>
        <w:gridCol w:w="1283"/>
        <w:gridCol w:w="1803"/>
        <w:gridCol w:w="1401"/>
        <w:gridCol w:w="1803"/>
        <w:gridCol w:w="1533"/>
      </w:tblGrid>
      <w:tr w:rsidR="00315ABA" w:rsidRPr="00092EBB" w:rsidTr="00092EBB">
        <w:trPr>
          <w:trHeight w:val="1918"/>
          <w:tblHeader/>
          <w:jc w:val="center"/>
        </w:trPr>
        <w:tc>
          <w:tcPr>
            <w:tcW w:w="167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783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Условный номер</w:t>
            </w:r>
          </w:p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образуемого</w:t>
            </w:r>
          </w:p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земельного участка</w:t>
            </w:r>
          </w:p>
        </w:tc>
        <w:tc>
          <w:tcPr>
            <w:tcW w:w="606" w:type="pct"/>
          </w:tcPr>
          <w:p w:rsidR="00315ABA" w:rsidRPr="00092EBB" w:rsidRDefault="00092EBB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Номера характерных точек образуемого земель</w:t>
            </w:r>
            <w:r w:rsidR="00315ABA" w:rsidRPr="00092EBB">
              <w:rPr>
                <w:rFonts w:ascii="Times New Roman" w:hAnsi="Times New Roman"/>
                <w:sz w:val="20"/>
                <w:szCs w:val="20"/>
              </w:rPr>
              <w:t>ного участка</w:t>
            </w:r>
          </w:p>
        </w:tc>
        <w:tc>
          <w:tcPr>
            <w:tcW w:w="758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Кадастровый номер земельного участка, из которого образуется земельный участок</w:t>
            </w:r>
          </w:p>
        </w:tc>
        <w:tc>
          <w:tcPr>
            <w:tcW w:w="441" w:type="pct"/>
          </w:tcPr>
          <w:p w:rsidR="00315ABA" w:rsidRPr="00092EBB" w:rsidRDefault="00092EBB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образуемого земель</w:t>
            </w:r>
            <w:r w:rsidR="00315ABA" w:rsidRPr="00092EBB">
              <w:rPr>
                <w:rFonts w:ascii="Times New Roman" w:hAnsi="Times New Roman"/>
                <w:sz w:val="20"/>
                <w:szCs w:val="20"/>
              </w:rPr>
              <w:t>ного участка,</w:t>
            </w:r>
          </w:p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619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Способ</w:t>
            </w:r>
          </w:p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образования</w:t>
            </w:r>
          </w:p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земельного участка</w:t>
            </w:r>
          </w:p>
        </w:tc>
        <w:tc>
          <w:tcPr>
            <w:tcW w:w="481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Отнесение образуемого земельного участка                         к территории общего пользования</w:t>
            </w:r>
          </w:p>
        </w:tc>
        <w:tc>
          <w:tcPr>
            <w:tcW w:w="619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2EBB">
              <w:rPr>
                <w:rFonts w:ascii="Times New Roman" w:hAnsi="Times New Roman"/>
                <w:sz w:val="20"/>
                <w:szCs w:val="20"/>
              </w:rPr>
              <w:t>Категория земель</w:t>
            </w:r>
            <w:proofErr w:type="gramEnd"/>
            <w:r w:rsidRPr="00092EBB">
              <w:rPr>
                <w:rFonts w:ascii="Times New Roman" w:hAnsi="Times New Roman"/>
                <w:sz w:val="20"/>
                <w:szCs w:val="20"/>
              </w:rPr>
              <w:t xml:space="preserve"> существующая / планируемая</w:t>
            </w:r>
          </w:p>
        </w:tc>
        <w:tc>
          <w:tcPr>
            <w:tcW w:w="526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Сведения</w:t>
            </w:r>
          </w:p>
          <w:p w:rsidR="00315ABA" w:rsidRPr="00092EBB" w:rsidRDefault="00092EBB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 необходи</w:t>
            </w:r>
            <w:r w:rsidR="00315ABA" w:rsidRPr="00092EBB">
              <w:rPr>
                <w:rFonts w:ascii="Times New Roman" w:hAnsi="Times New Roman"/>
                <w:sz w:val="20"/>
                <w:szCs w:val="20"/>
              </w:rPr>
              <w:t>мости перевода земельного участка                       из состава земель одной категории                      в другую</w:t>
            </w:r>
          </w:p>
        </w:tc>
      </w:tr>
      <w:tr w:rsidR="00315ABA" w:rsidRPr="00092EBB" w:rsidTr="00092EBB">
        <w:trPr>
          <w:tblHeader/>
          <w:jc w:val="center"/>
        </w:trPr>
        <w:tc>
          <w:tcPr>
            <w:tcW w:w="167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3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6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58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41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9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1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19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6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315ABA" w:rsidRPr="00092EBB" w:rsidTr="00092EBB">
        <w:trPr>
          <w:jc w:val="center"/>
        </w:trPr>
        <w:tc>
          <w:tcPr>
            <w:tcW w:w="5000" w:type="pct"/>
            <w:gridSpan w:val="9"/>
            <w:vAlign w:val="center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Образуемые земельные участки</w:t>
            </w:r>
          </w:p>
        </w:tc>
      </w:tr>
      <w:tr w:rsidR="00315ABA" w:rsidRPr="00092EBB" w:rsidTr="00092EBB">
        <w:trPr>
          <w:trHeight w:val="622"/>
          <w:jc w:val="center"/>
        </w:trPr>
        <w:tc>
          <w:tcPr>
            <w:tcW w:w="167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3" w:type="pct"/>
          </w:tcPr>
          <w:p w:rsidR="00B20A1A" w:rsidRPr="00092EBB" w:rsidRDefault="00B20A1A" w:rsidP="00B20A1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47:14:0504001:</w:t>
            </w:r>
            <w:proofErr w:type="gramStart"/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9972:ЗУ</w:t>
            </w:r>
            <w:proofErr w:type="gramEnd"/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</w:t>
            </w:r>
          </w:p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</w:tcPr>
          <w:p w:rsidR="00315ABA" w:rsidRPr="00092EBB" w:rsidRDefault="00B20A1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1-9</w:t>
            </w:r>
          </w:p>
        </w:tc>
        <w:tc>
          <w:tcPr>
            <w:tcW w:w="758" w:type="pct"/>
          </w:tcPr>
          <w:p w:rsidR="00315ABA" w:rsidRPr="00092EBB" w:rsidRDefault="00B20A1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47:14:0504001:9972</w:t>
            </w:r>
          </w:p>
        </w:tc>
        <w:tc>
          <w:tcPr>
            <w:tcW w:w="441" w:type="pct"/>
          </w:tcPr>
          <w:p w:rsidR="00554287" w:rsidRDefault="00A36E79" w:rsidP="00A36E7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315ABA" w:rsidRPr="00ED3DFA" w:rsidRDefault="00ED3DFA" w:rsidP="00A36E7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A36E79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619" w:type="pct"/>
          </w:tcPr>
          <w:p w:rsidR="00315ABA" w:rsidRPr="00092EBB" w:rsidRDefault="00315ABA" w:rsidP="00100C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 xml:space="preserve">Образование земельного участка путем раздела </w:t>
            </w:r>
          </w:p>
        </w:tc>
        <w:tc>
          <w:tcPr>
            <w:tcW w:w="481" w:type="pct"/>
          </w:tcPr>
          <w:p w:rsidR="00315ABA" w:rsidRPr="00092EBB" w:rsidRDefault="00ED0C34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о</w:t>
            </w:r>
            <w:r w:rsidR="00315ABA" w:rsidRPr="00092EBB">
              <w:rPr>
                <w:rFonts w:ascii="Times New Roman" w:hAnsi="Times New Roman"/>
                <w:sz w:val="20"/>
                <w:szCs w:val="20"/>
              </w:rPr>
              <w:t>тнесен</w:t>
            </w:r>
          </w:p>
        </w:tc>
        <w:tc>
          <w:tcPr>
            <w:tcW w:w="619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Земли населенных пунктов / Земли населенных пунктов</w:t>
            </w:r>
          </w:p>
        </w:tc>
        <w:tc>
          <w:tcPr>
            <w:tcW w:w="526" w:type="pct"/>
          </w:tcPr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Перевод</w:t>
            </w:r>
          </w:p>
          <w:p w:rsidR="00315ABA" w:rsidRPr="00092EBB" w:rsidRDefault="00315ABA" w:rsidP="006B46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1E0500" w:rsidRPr="00092EBB" w:rsidTr="00092EBB">
        <w:trPr>
          <w:trHeight w:val="622"/>
          <w:jc w:val="center"/>
        </w:trPr>
        <w:tc>
          <w:tcPr>
            <w:tcW w:w="167" w:type="pct"/>
          </w:tcPr>
          <w:p w:rsidR="001E0500" w:rsidRPr="00092EBB" w:rsidRDefault="001E0500" w:rsidP="001E05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3" w:type="pct"/>
          </w:tcPr>
          <w:p w:rsidR="001E0500" w:rsidRPr="00092EBB" w:rsidRDefault="001E0500" w:rsidP="001E050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47:14:0504001: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9972:ЗУ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</w:t>
            </w:r>
          </w:p>
          <w:p w:rsidR="001E0500" w:rsidRPr="00092EBB" w:rsidRDefault="001E0500" w:rsidP="001E05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</w:tcPr>
          <w:p w:rsidR="001E0500" w:rsidRPr="00092EBB" w:rsidRDefault="001E0500" w:rsidP="001E05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1-45</w:t>
            </w:r>
          </w:p>
        </w:tc>
        <w:tc>
          <w:tcPr>
            <w:tcW w:w="758" w:type="pct"/>
          </w:tcPr>
          <w:p w:rsidR="001E0500" w:rsidRPr="00092EBB" w:rsidRDefault="001E0500" w:rsidP="001E05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47:14:0504001:9972</w:t>
            </w:r>
          </w:p>
        </w:tc>
        <w:tc>
          <w:tcPr>
            <w:tcW w:w="441" w:type="pct"/>
          </w:tcPr>
          <w:p w:rsidR="001E0500" w:rsidRPr="00ED3DFA" w:rsidRDefault="001E0500" w:rsidP="001E050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60142</w:t>
            </w:r>
          </w:p>
        </w:tc>
        <w:tc>
          <w:tcPr>
            <w:tcW w:w="619" w:type="pct"/>
          </w:tcPr>
          <w:p w:rsidR="001E0500" w:rsidRPr="00092EBB" w:rsidRDefault="001E0500" w:rsidP="001E05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 xml:space="preserve">Образование земельного участка путем раздела </w:t>
            </w:r>
          </w:p>
        </w:tc>
        <w:tc>
          <w:tcPr>
            <w:tcW w:w="481" w:type="pct"/>
          </w:tcPr>
          <w:p w:rsidR="001E0500" w:rsidRPr="00092EBB" w:rsidRDefault="001E0500" w:rsidP="001E05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о</w:t>
            </w:r>
            <w:r w:rsidRPr="00092EBB">
              <w:rPr>
                <w:rFonts w:ascii="Times New Roman" w:hAnsi="Times New Roman"/>
                <w:sz w:val="20"/>
                <w:szCs w:val="20"/>
              </w:rPr>
              <w:t>тнесен</w:t>
            </w:r>
          </w:p>
        </w:tc>
        <w:tc>
          <w:tcPr>
            <w:tcW w:w="619" w:type="pct"/>
          </w:tcPr>
          <w:p w:rsidR="001E0500" w:rsidRPr="00092EBB" w:rsidRDefault="001E0500" w:rsidP="001E05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Земли населенных пунктов / Земли населенных пунктов</w:t>
            </w:r>
          </w:p>
        </w:tc>
        <w:tc>
          <w:tcPr>
            <w:tcW w:w="526" w:type="pct"/>
          </w:tcPr>
          <w:p w:rsidR="001E0500" w:rsidRPr="00092EBB" w:rsidRDefault="001E0500" w:rsidP="001E05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Перевод</w:t>
            </w:r>
          </w:p>
          <w:p w:rsidR="001E0500" w:rsidRPr="00092EBB" w:rsidRDefault="001E0500" w:rsidP="001E05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2EBB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</w:tbl>
    <w:p w:rsidR="00315ABA" w:rsidRPr="006B46DD" w:rsidRDefault="00315ABA" w:rsidP="00315ABA">
      <w:pPr>
        <w:spacing w:after="0"/>
        <w:ind w:right="-51"/>
        <w:jc w:val="both"/>
        <w:rPr>
          <w:rFonts w:ascii="Times New Roman" w:hAnsi="Times New Roman"/>
          <w:sz w:val="28"/>
          <w:szCs w:val="28"/>
        </w:rPr>
      </w:pPr>
    </w:p>
    <w:p w:rsidR="00315ABA" w:rsidRPr="006B46DD" w:rsidRDefault="00315ABA" w:rsidP="00315ABA">
      <w:pPr>
        <w:spacing w:after="0"/>
        <w:ind w:right="-51"/>
        <w:jc w:val="both"/>
        <w:rPr>
          <w:rFonts w:ascii="Times New Roman" w:hAnsi="Times New Roman"/>
          <w:sz w:val="28"/>
          <w:szCs w:val="28"/>
        </w:rPr>
      </w:pPr>
    </w:p>
    <w:p w:rsidR="00315ABA" w:rsidRPr="00A36E79" w:rsidRDefault="00315ABA" w:rsidP="00315AB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315ABA" w:rsidRPr="00A36E79" w:rsidSect="00F15AFD">
          <w:pgSz w:w="16838" w:h="11906" w:orient="landscape" w:code="9"/>
          <w:pgMar w:top="709" w:right="1134" w:bottom="851" w:left="1134" w:header="709" w:footer="709" w:gutter="0"/>
          <w:cols w:space="708"/>
          <w:docGrid w:linePitch="360"/>
        </w:sectPr>
      </w:pPr>
    </w:p>
    <w:p w:rsidR="00092EBB" w:rsidRPr="00AB028C" w:rsidRDefault="00092EBB" w:rsidP="00092E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bookmarkStart w:id="3" w:name="_Toc135754633"/>
      <w:bookmarkStart w:id="4" w:name="_Toc147827763"/>
      <w:bookmarkStart w:id="5" w:name="_Toc213755326"/>
      <w:r w:rsidRPr="00AB028C">
        <w:rPr>
          <w:rFonts w:ascii="Times New Roman" w:hAnsi="Times New Roman" w:cs="Times New Roman"/>
          <w:b/>
          <w:sz w:val="28"/>
          <w:szCs w:val="24"/>
        </w:rPr>
        <w:lastRenderedPageBreak/>
        <w:t>1.2.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</w:t>
      </w:r>
      <w:r>
        <w:rPr>
          <w:rFonts w:ascii="Times New Roman" w:hAnsi="Times New Roman" w:cs="Times New Roman"/>
          <w:b/>
          <w:sz w:val="28"/>
          <w:szCs w:val="24"/>
        </w:rPr>
        <w:t xml:space="preserve">стоположения 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границ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образуемых </w:t>
      </w:r>
      <w:r w:rsidRPr="00AB028C">
        <w:rPr>
          <w:rFonts w:ascii="Times New Roman" w:hAnsi="Times New Roman" w:cs="Times New Roman"/>
          <w:b/>
          <w:sz w:val="28"/>
          <w:szCs w:val="24"/>
        </w:rPr>
        <w:t>и (или) изменяемых лесных участков)</w:t>
      </w:r>
      <w:bookmarkEnd w:id="3"/>
      <w:bookmarkEnd w:id="4"/>
      <w:bookmarkEnd w:id="5"/>
    </w:p>
    <w:p w:rsidR="00092EBB" w:rsidRPr="006B46DD" w:rsidRDefault="00092EBB" w:rsidP="00092EBB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p w:rsidR="00092EBB" w:rsidRPr="00AB028C" w:rsidRDefault="00092EBB" w:rsidP="00092E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28C">
        <w:rPr>
          <w:rFonts w:ascii="Times New Roman" w:hAnsi="Times New Roman"/>
          <w:sz w:val="24"/>
          <w:szCs w:val="24"/>
        </w:rPr>
        <w:t>В границах территории, в отношении которой разработан проект межевания территории, лесные участки отсутствуют, ввиду чего данный раздел в настоящем проекте не разрабатывается.</w:t>
      </w:r>
    </w:p>
    <w:p w:rsidR="00315ABA" w:rsidRDefault="00315ABA" w:rsidP="00315A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2EBB" w:rsidRPr="00AB028C" w:rsidRDefault="00092EBB" w:rsidP="008E1D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bookmarkStart w:id="6" w:name="_Toc147827764"/>
      <w:bookmarkStart w:id="7" w:name="_Toc213755327"/>
      <w:r w:rsidRPr="00AB028C">
        <w:rPr>
          <w:rFonts w:ascii="Times New Roman" w:hAnsi="Times New Roman" w:cs="Times New Roman"/>
          <w:b/>
          <w:sz w:val="28"/>
          <w:szCs w:val="24"/>
        </w:rPr>
        <w:t xml:space="preserve">1.3. Условные номера образуемых земельных участков, кадастровые </w:t>
      </w:r>
      <w:bookmarkStart w:id="8" w:name="_Toc135754634"/>
      <w:r w:rsidRPr="00AB028C">
        <w:rPr>
          <w:rFonts w:ascii="Times New Roman" w:hAnsi="Times New Roman" w:cs="Times New Roman"/>
          <w:b/>
          <w:sz w:val="28"/>
          <w:szCs w:val="24"/>
        </w:rPr>
        <w:t xml:space="preserve">номера или иные ранее присвоенные государственные учетные номера существующих земельных участков, в отношении которых предполагаются их резервирование и (или) изъятие для государственных или муниципальных нужд, их адреса или описание местоположения, </w:t>
      </w:r>
      <w:proofErr w:type="gramStart"/>
      <w:r w:rsidRPr="00AB028C">
        <w:rPr>
          <w:rFonts w:ascii="Times New Roman" w:hAnsi="Times New Roman" w:cs="Times New Roman"/>
          <w:b/>
          <w:sz w:val="28"/>
          <w:szCs w:val="24"/>
        </w:rPr>
        <w:t>перечень и адреса</w:t>
      </w:r>
      <w:proofErr w:type="gramEnd"/>
      <w:r w:rsidRPr="00AB028C">
        <w:rPr>
          <w:rFonts w:ascii="Times New Roman" w:hAnsi="Times New Roman" w:cs="Times New Roman"/>
          <w:b/>
          <w:sz w:val="28"/>
          <w:szCs w:val="24"/>
        </w:rPr>
        <w:t xml:space="preserve"> расположенных на таких земельных участках объектов недвижимого имущества (при наличии сведений о них в Едином государственном</w:t>
      </w:r>
      <w:bookmarkEnd w:id="8"/>
      <w:r w:rsidRPr="00AB028C">
        <w:rPr>
          <w:rFonts w:ascii="Times New Roman" w:hAnsi="Times New Roman" w:cs="Times New Roman"/>
          <w:b/>
          <w:sz w:val="28"/>
          <w:szCs w:val="24"/>
        </w:rPr>
        <w:t xml:space="preserve"> </w:t>
      </w:r>
      <w:bookmarkStart w:id="9" w:name="_Toc135754635"/>
      <w:r w:rsidRPr="00AB028C">
        <w:rPr>
          <w:rFonts w:ascii="Times New Roman" w:hAnsi="Times New Roman" w:cs="Times New Roman"/>
          <w:b/>
          <w:sz w:val="28"/>
          <w:szCs w:val="24"/>
        </w:rPr>
        <w:t>реестре недвижимости)</w:t>
      </w:r>
      <w:bookmarkEnd w:id="6"/>
      <w:bookmarkEnd w:id="7"/>
      <w:bookmarkEnd w:id="9"/>
    </w:p>
    <w:p w:rsidR="00092EBB" w:rsidRPr="00ED3DFA" w:rsidRDefault="00092EBB" w:rsidP="008E1DA7">
      <w:pPr>
        <w:pStyle w:val="a3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ABA" w:rsidRPr="00ED3DFA" w:rsidRDefault="00ED3DFA" w:rsidP="00ED3DFA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DFA">
        <w:rPr>
          <w:rFonts w:ascii="Times New Roman" w:eastAsia="Times New Roman" w:hAnsi="Times New Roman"/>
          <w:sz w:val="24"/>
          <w:szCs w:val="24"/>
          <w:lang w:eastAsia="ru-RU"/>
        </w:rPr>
        <w:t>Земельные участки, в отношении которых предполагаются резервирование и (или) изъятие для государственных или муниципальных нужд, отсутствуют.</w:t>
      </w:r>
    </w:p>
    <w:p w:rsidR="00ED3DFA" w:rsidRDefault="00ED3DFA" w:rsidP="00092E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bookmarkStart w:id="10" w:name="_Toc213755328"/>
      <w:bookmarkStart w:id="11" w:name="_Toc135754636"/>
      <w:bookmarkStart w:id="12" w:name="_Toc147827765"/>
      <w:bookmarkStart w:id="13" w:name="_Toc150499821"/>
    </w:p>
    <w:p w:rsidR="00092EBB" w:rsidRPr="00FD0412" w:rsidRDefault="00092EBB" w:rsidP="00092E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FD0412">
        <w:rPr>
          <w:rFonts w:ascii="Times New Roman" w:hAnsi="Times New Roman" w:cs="Times New Roman"/>
          <w:b/>
          <w:sz w:val="28"/>
          <w:szCs w:val="24"/>
        </w:rPr>
        <w:t xml:space="preserve">1.4. Перечень кадастровых номеров существующих земельных участков, </w:t>
      </w:r>
      <w:r w:rsidRPr="00FD0412">
        <w:rPr>
          <w:rFonts w:ascii="Times New Roman" w:hAnsi="Times New Roman" w:cs="Times New Roman"/>
          <w:b/>
          <w:sz w:val="28"/>
          <w:szCs w:val="24"/>
        </w:rPr>
        <w:br/>
        <w:t xml:space="preserve">на которых линейный объект может быть размещен на условиях сервитута, публичного сервитута, их адреса или описание местоположения, </w:t>
      </w:r>
      <w:proofErr w:type="gramStart"/>
      <w:r w:rsidRPr="00FD0412">
        <w:rPr>
          <w:rFonts w:ascii="Times New Roman" w:hAnsi="Times New Roman" w:cs="Times New Roman"/>
          <w:b/>
          <w:sz w:val="28"/>
          <w:szCs w:val="24"/>
        </w:rPr>
        <w:t>перечень и адреса</w:t>
      </w:r>
      <w:proofErr w:type="gramEnd"/>
      <w:r w:rsidRPr="00FD0412">
        <w:rPr>
          <w:rFonts w:ascii="Times New Roman" w:hAnsi="Times New Roman" w:cs="Times New Roman"/>
          <w:b/>
          <w:sz w:val="28"/>
          <w:szCs w:val="24"/>
        </w:rPr>
        <w:t xml:space="preserve"> расположенных на таких земельных участках объектов недвижимого имущества (при наличии сведений о них в Едином государственном реестре недвижимости)</w:t>
      </w:r>
      <w:bookmarkEnd w:id="10"/>
    </w:p>
    <w:p w:rsidR="00092EBB" w:rsidRDefault="00092EBB" w:rsidP="00092EBB">
      <w:pPr>
        <w:tabs>
          <w:tab w:val="left" w:pos="13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412">
        <w:rPr>
          <w:rFonts w:ascii="Times New Roman" w:eastAsia="Times New Roman" w:hAnsi="Times New Roman"/>
          <w:sz w:val="24"/>
          <w:szCs w:val="24"/>
          <w:lang w:eastAsia="ru-RU"/>
        </w:rPr>
        <w:t xml:space="preserve">Ввиду того, что в настоящем проекте отсутствует необходимость установления границ публичного сервитута, в настоящем разделе не указывается Перечень кадастровых номеров существующих земельных участков, на которых линейный объект может быть размещен на условиях сервитута, публичного сервитута, их адреса или описание местоположения, </w:t>
      </w:r>
      <w:proofErr w:type="gramStart"/>
      <w:r w:rsidRPr="00FD0412">
        <w:rPr>
          <w:rFonts w:ascii="Times New Roman" w:eastAsia="Times New Roman" w:hAnsi="Times New Roman"/>
          <w:sz w:val="24"/>
          <w:szCs w:val="24"/>
          <w:lang w:eastAsia="ru-RU"/>
        </w:rPr>
        <w:t>перечень и адреса</w:t>
      </w:r>
      <w:proofErr w:type="gramEnd"/>
      <w:r w:rsidRPr="00FD0412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расположенных на таких земельных участках объектов недвижимого имущества.</w:t>
      </w:r>
    </w:p>
    <w:p w:rsidR="00092EBB" w:rsidRPr="00FD0412" w:rsidRDefault="00092EBB" w:rsidP="00092EBB">
      <w:pPr>
        <w:tabs>
          <w:tab w:val="left" w:pos="13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2EBB" w:rsidRPr="00FD0412" w:rsidRDefault="00092EBB" w:rsidP="00092EBB">
      <w:pPr>
        <w:keepNext/>
        <w:keepLines/>
        <w:spacing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bookmarkStart w:id="14" w:name="_Toc171521533"/>
      <w:r w:rsidRPr="00FD0412">
        <w:rPr>
          <w:rFonts w:ascii="Times New Roman" w:eastAsia="Times New Roman" w:hAnsi="Times New Roman"/>
          <w:b/>
          <w:sz w:val="28"/>
          <w:szCs w:val="24"/>
          <w:lang w:eastAsia="ru-RU"/>
        </w:rPr>
        <w:t>1.5 Сведения об отнесении образуемого земельного участка к определенной категории земель (в том числе в случае,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другую) или сведения о необходимости перевода земельного участка из состава земель одной категории в другую</w:t>
      </w:r>
      <w:bookmarkEnd w:id="14"/>
    </w:p>
    <w:p w:rsidR="00092EBB" w:rsidRPr="006B46DD" w:rsidRDefault="00092EBB" w:rsidP="00092E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099">
        <w:rPr>
          <w:rFonts w:ascii="Times New Roman" w:hAnsi="Times New Roman"/>
          <w:sz w:val="24"/>
          <w:szCs w:val="28"/>
        </w:rPr>
        <w:t xml:space="preserve">Сведения об отнесении образуемых земельных участков к определенной категории земель (в том числе в случае, если земельный участок в связи с размещением линейного </w:t>
      </w:r>
      <w:r w:rsidRPr="00CA6099">
        <w:rPr>
          <w:rFonts w:ascii="Times New Roman" w:hAnsi="Times New Roman"/>
          <w:sz w:val="24"/>
          <w:szCs w:val="28"/>
        </w:rPr>
        <w:lastRenderedPageBreak/>
        <w:t xml:space="preserve">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другую) или сведения о необходимости перевода земельных участков из </w:t>
      </w:r>
      <w:r w:rsidRPr="00A96A6C">
        <w:rPr>
          <w:rFonts w:ascii="Times New Roman" w:hAnsi="Times New Roman"/>
          <w:sz w:val="24"/>
          <w:szCs w:val="28"/>
        </w:rPr>
        <w:t>состава земель одной категории в другую представлены в таблице 1 «Перечень образуемых земельных участков».</w:t>
      </w:r>
    </w:p>
    <w:p w:rsidR="00092EBB" w:rsidRPr="007161BD" w:rsidRDefault="00092EBB" w:rsidP="00092E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7161BD">
        <w:rPr>
          <w:rFonts w:ascii="Times New Roman" w:eastAsia="Times New Roman" w:hAnsi="Times New Roman"/>
          <w:b/>
          <w:sz w:val="28"/>
          <w:szCs w:val="24"/>
          <w:lang w:eastAsia="ru-RU"/>
        </w:rPr>
        <w:t>2. Перечень координат характерных точек образуемых земельных участков</w:t>
      </w:r>
    </w:p>
    <w:p w:rsidR="00092EBB" w:rsidRPr="00A96A6C" w:rsidRDefault="00092EBB" w:rsidP="00092EB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A96A6C">
        <w:rPr>
          <w:rFonts w:ascii="Times New Roman" w:hAnsi="Times New Roman" w:cs="Times New Roman"/>
          <w:sz w:val="24"/>
          <w:szCs w:val="28"/>
        </w:rPr>
        <w:t xml:space="preserve">Границы и координаты образуемых земельных участков в графических материалах проекта межевания </w:t>
      </w:r>
      <w:r w:rsidRPr="00A96A6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территории определены в соответствии с системой координат, используемой для ведения ЕГРН в разрезе кадастрового района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МСК-47 </w:t>
      </w:r>
      <w:r w:rsidRPr="00A96A6C">
        <w:rPr>
          <w:rFonts w:ascii="Times New Roman" w:hAnsi="Times New Roman"/>
          <w:color w:val="000000" w:themeColor="text1"/>
          <w:sz w:val="24"/>
          <w:szCs w:val="24"/>
        </w:rPr>
        <w:t>зона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2</w:t>
      </w:r>
      <w:r w:rsidRPr="00A96A6C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092EBB" w:rsidRPr="008F15D5" w:rsidRDefault="00092EBB" w:rsidP="00092EBB">
      <w:pPr>
        <w:spacing w:after="0" w:line="240" w:lineRule="auto"/>
        <w:ind w:right="-51" w:firstLine="708"/>
        <w:jc w:val="right"/>
        <w:rPr>
          <w:rFonts w:ascii="Times New Roman" w:hAnsi="Times New Roman"/>
          <w:sz w:val="24"/>
          <w:szCs w:val="24"/>
        </w:rPr>
      </w:pPr>
      <w:r w:rsidRPr="008F15D5">
        <w:rPr>
          <w:rFonts w:ascii="Times New Roman" w:hAnsi="Times New Roman"/>
          <w:sz w:val="24"/>
          <w:szCs w:val="24"/>
        </w:rPr>
        <w:t>Таблица</w:t>
      </w:r>
      <w:r w:rsidR="00956449">
        <w:rPr>
          <w:rFonts w:ascii="Times New Roman" w:hAnsi="Times New Roman"/>
          <w:sz w:val="24"/>
          <w:szCs w:val="24"/>
        </w:rPr>
        <w:t xml:space="preserve"> 2</w:t>
      </w:r>
    </w:p>
    <w:p w:rsidR="00092EBB" w:rsidRPr="008F15D5" w:rsidRDefault="00092EBB" w:rsidP="00092EBB">
      <w:pPr>
        <w:spacing w:after="0" w:line="240" w:lineRule="auto"/>
        <w:ind w:right="-51" w:firstLine="708"/>
        <w:jc w:val="both"/>
        <w:rPr>
          <w:rFonts w:ascii="Times New Roman" w:hAnsi="Times New Roman"/>
          <w:sz w:val="24"/>
          <w:szCs w:val="24"/>
        </w:rPr>
      </w:pPr>
      <w:r w:rsidRPr="008F15D5">
        <w:rPr>
          <w:rFonts w:ascii="Times New Roman" w:hAnsi="Times New Roman"/>
          <w:sz w:val="24"/>
          <w:szCs w:val="24"/>
        </w:rPr>
        <w:t>Перечень координат характерных точек образуемых земельных участков</w:t>
      </w:r>
    </w:p>
    <w:p w:rsidR="00092EBB" w:rsidRDefault="00092EBB" w:rsidP="00092EB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8583B" w:rsidRDefault="0088583B" w:rsidP="008E1DA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sectPr w:rsidR="0088583B" w:rsidSect="00B6102C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33"/>
        <w:gridCol w:w="3590"/>
        <w:gridCol w:w="3812"/>
      </w:tblGrid>
      <w:tr w:rsidR="0088583B" w:rsidRPr="007161BD" w:rsidTr="0088583B">
        <w:trPr>
          <w:trHeight w:val="300"/>
          <w:tblHeader/>
        </w:trPr>
        <w:tc>
          <w:tcPr>
            <w:tcW w:w="10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61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Номер точки</w:t>
            </w:r>
          </w:p>
        </w:tc>
        <w:tc>
          <w:tcPr>
            <w:tcW w:w="39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61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</w:tr>
      <w:tr w:rsidR="0088583B" w:rsidRPr="007161BD" w:rsidTr="0088583B">
        <w:trPr>
          <w:trHeight w:val="60"/>
          <w:tblHeader/>
        </w:trPr>
        <w:tc>
          <w:tcPr>
            <w:tcW w:w="10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61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61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</w:tr>
      <w:tr w:rsidR="0088583B" w:rsidRPr="007161BD" w:rsidTr="0088583B">
        <w:trPr>
          <w:trHeight w:val="6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47:14:0504001:</w:t>
            </w:r>
            <w:proofErr w:type="gramStart"/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9972:ЗУ</w:t>
            </w:r>
            <w:proofErr w:type="gramEnd"/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201D7" w:rsidRPr="00A36E79" w:rsidTr="00DA21E5">
        <w:trPr>
          <w:trHeight w:val="79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421509.67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2202337.68</w:t>
            </w:r>
          </w:p>
        </w:tc>
      </w:tr>
      <w:tr w:rsidR="00D201D7" w:rsidRPr="00A36E79" w:rsidTr="00DA21E5">
        <w:trPr>
          <w:trHeight w:val="79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421511.64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2202355.37</w:t>
            </w:r>
          </w:p>
        </w:tc>
      </w:tr>
      <w:tr w:rsidR="00D201D7" w:rsidRPr="00A36E79" w:rsidTr="00DA21E5">
        <w:trPr>
          <w:trHeight w:val="79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421508.59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2202355.56</w:t>
            </w:r>
          </w:p>
        </w:tc>
      </w:tr>
      <w:tr w:rsidR="00D201D7" w:rsidRPr="00A36E79" w:rsidTr="00DA21E5">
        <w:trPr>
          <w:trHeight w:val="79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421462.58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2202361.55</w:t>
            </w:r>
          </w:p>
        </w:tc>
      </w:tr>
      <w:tr w:rsidR="00D201D7" w:rsidRPr="00A36E79" w:rsidTr="00DA21E5">
        <w:trPr>
          <w:trHeight w:val="79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421460.19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2202339.13</w:t>
            </w:r>
          </w:p>
        </w:tc>
      </w:tr>
      <w:tr w:rsidR="00D201D7" w:rsidRPr="00A36E79" w:rsidTr="00DA21E5">
        <w:trPr>
          <w:trHeight w:val="79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421461.23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2202337.94</w:t>
            </w:r>
          </w:p>
        </w:tc>
      </w:tr>
      <w:tr w:rsidR="00D201D7" w:rsidRPr="00A36E79" w:rsidTr="00DA21E5">
        <w:trPr>
          <w:trHeight w:val="79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421472.20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2202336.86</w:t>
            </w:r>
          </w:p>
        </w:tc>
      </w:tr>
      <w:tr w:rsidR="00D201D7" w:rsidRPr="00A36E79" w:rsidTr="00DA21E5">
        <w:trPr>
          <w:trHeight w:val="79"/>
        </w:trPr>
        <w:tc>
          <w:tcPr>
            <w:tcW w:w="103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421471.96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2202335.14</w:t>
            </w:r>
          </w:p>
        </w:tc>
      </w:tr>
      <w:tr w:rsidR="00D201D7" w:rsidRPr="00A36E79" w:rsidTr="00DA21E5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421508.95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2202331.19</w:t>
            </w:r>
          </w:p>
        </w:tc>
      </w:tr>
      <w:tr w:rsidR="008E1DA7" w:rsidRPr="00A36E79" w:rsidTr="008E1DA7">
        <w:trPr>
          <w:trHeight w:val="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A7" w:rsidRPr="00A36E79" w:rsidRDefault="008E1DA7" w:rsidP="00A36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47:14:0504001: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9972:ЗУ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421462.58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2202361.55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421460.19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2202339.13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421461.23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2202337.94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421472.20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2202336.86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421471.96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2202335.14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421508.95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2202331.19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421509.67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2202337.68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421755.69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2202311.55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421750.42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2202261.78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421740.47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2202262.89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421703.18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2202266.84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421691.25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2202268.11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421601.74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2202277.62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421504.14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2202287.99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421479.63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2202290.59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421460.51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2202292.63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421451.66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2202209.55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421450.44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2202198.05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421445.72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2202153.81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421409.70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2201815.72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421407.05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2201790.86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421375.85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2201498.12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421374.72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2201454.21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421379.80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2201401.98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421395.15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2201310.42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421387.70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2201242.15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421386.85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2201234.59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421392.13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2201228.27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421355.01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2201228.06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421353.95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2201228.17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421356.04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2201247.02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421359.36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2201276.83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421360.04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2201282.91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421331.84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2201460.19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421338.94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2201528.89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421347.47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2201617.81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421349.32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2201631.37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421353.60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2201675.41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421368.30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2201811.97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421377.96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2201909.80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421398.67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2202111.27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421407.83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2202184.97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421408.02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2202192.31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421429.11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2202366.08</w:t>
            </w:r>
          </w:p>
        </w:tc>
      </w:tr>
      <w:tr w:rsidR="00D201D7" w:rsidRPr="008E1DA7" w:rsidTr="005602AB">
        <w:trPr>
          <w:trHeight w:val="79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421457.46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1D7" w:rsidRPr="00D201D7" w:rsidRDefault="00D201D7" w:rsidP="00D201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01D7">
              <w:rPr>
                <w:rFonts w:ascii="Times New Roman" w:hAnsi="Times New Roman"/>
                <w:color w:val="000000"/>
                <w:sz w:val="20"/>
                <w:szCs w:val="20"/>
              </w:rPr>
              <w:t>2202362.22</w:t>
            </w:r>
          </w:p>
        </w:tc>
      </w:tr>
    </w:tbl>
    <w:p w:rsidR="0088583B" w:rsidRDefault="0088583B" w:rsidP="0088583B">
      <w:pPr>
        <w:pStyle w:val="ConsPlusNormal"/>
        <w:outlineLvl w:val="0"/>
        <w:rPr>
          <w:rFonts w:ascii="Times New Roman" w:hAnsi="Times New Roman" w:cs="Times New Roman"/>
          <w:sz w:val="28"/>
          <w:szCs w:val="24"/>
        </w:rPr>
        <w:sectPr w:rsidR="0088583B" w:rsidSect="00741EE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583B" w:rsidRPr="007161BD" w:rsidRDefault="0088583B" w:rsidP="0088583B">
      <w:pPr>
        <w:pStyle w:val="a3"/>
        <w:spacing w:after="0" w:line="240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161B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</w:p>
    <w:p w:rsidR="0088583B" w:rsidRPr="007161BD" w:rsidRDefault="0088583B" w:rsidP="0088583B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161BD">
        <w:rPr>
          <w:rFonts w:ascii="Times New Roman" w:hAnsi="Times New Roman"/>
          <w:sz w:val="24"/>
          <w:szCs w:val="24"/>
        </w:rPr>
        <w:t xml:space="preserve">Таблица </w:t>
      </w:r>
      <w:r w:rsidR="00956449">
        <w:rPr>
          <w:rFonts w:ascii="Times New Roman" w:hAnsi="Times New Roman"/>
          <w:sz w:val="24"/>
          <w:szCs w:val="24"/>
        </w:rPr>
        <w:t>3</w:t>
      </w:r>
    </w:p>
    <w:p w:rsidR="0088583B" w:rsidRPr="007161BD" w:rsidRDefault="0088583B" w:rsidP="008858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61BD">
        <w:rPr>
          <w:rFonts w:ascii="Times New Roman" w:hAnsi="Times New Roman"/>
          <w:sz w:val="24"/>
          <w:szCs w:val="24"/>
        </w:rPr>
        <w:t>Перечень координат характерных точек границ территории, в отношении которой утвержден проект межевания территории</w:t>
      </w:r>
    </w:p>
    <w:p w:rsidR="0088583B" w:rsidRPr="0088583B" w:rsidRDefault="0088583B" w:rsidP="0088583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161BD">
        <w:rPr>
          <w:rFonts w:ascii="Times New Roman" w:hAnsi="Times New Roman" w:cs="Times New Roman"/>
          <w:sz w:val="24"/>
          <w:szCs w:val="24"/>
        </w:rPr>
        <w:t xml:space="preserve">Система координат – МСК-47 зона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8583B" w:rsidRDefault="0088583B" w:rsidP="008E1DA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sectPr w:rsidR="0088583B" w:rsidSect="0088583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6"/>
        <w:gridCol w:w="3691"/>
        <w:gridCol w:w="2898"/>
      </w:tblGrid>
      <w:tr w:rsidR="0088583B" w:rsidRPr="007161BD" w:rsidTr="008E1DA7">
        <w:trPr>
          <w:trHeight w:val="20"/>
          <w:tblHeader/>
        </w:trPr>
        <w:tc>
          <w:tcPr>
            <w:tcW w:w="14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61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Номер точки</w:t>
            </w:r>
          </w:p>
        </w:tc>
        <w:tc>
          <w:tcPr>
            <w:tcW w:w="35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61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</w:tr>
      <w:tr w:rsidR="0088583B" w:rsidRPr="007161BD" w:rsidTr="008E1DA7">
        <w:trPr>
          <w:trHeight w:val="20"/>
          <w:tblHeader/>
        </w:trPr>
        <w:tc>
          <w:tcPr>
            <w:tcW w:w="1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61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83B" w:rsidRPr="007161BD" w:rsidRDefault="0088583B" w:rsidP="008E1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61B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421755.69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2202311.55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421509.67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2202337.68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421511.64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2202355.37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421508.59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2202355.56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421462.58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2202361.55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421457.46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2202362.22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421429.11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2202366.08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421408.02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2202192.31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421407.83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2202184.97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421398.67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2202111.27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421377.96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2201909.80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421368.30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2201811.97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421353.60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2201675.41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421349.32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2201631.37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421347.47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2201617.81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421338.94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2201528.89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421331.84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2201460.19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421360.04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2201282.91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421359.36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2201276.83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421356.04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2201247.02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421353.94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2201228.17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421355.01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2201228.06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421392.13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2201228.27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421386.85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2201234.59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421387.70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2201242.15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421395.15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2201310.42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421379.80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2201401.98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421374.72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2201454.21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421375.85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2201498.12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421407.05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2201790.86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421409.70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2201815.72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421445.72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2202153.81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421450.44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2202198.05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421451.66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2202209.55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421460.51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2202292.63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421479.63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2202290.59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421504.14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2202287.99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421601.74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2202277.62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421691.25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2202268.11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421703.18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2202266.84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421740.47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2202262.89</w:t>
            </w:r>
          </w:p>
        </w:tc>
      </w:tr>
      <w:tr w:rsidR="00FA13A7" w:rsidRPr="00FA13A7" w:rsidTr="00FA13A7">
        <w:trPr>
          <w:trHeight w:val="20"/>
        </w:trPr>
        <w:tc>
          <w:tcPr>
            <w:tcW w:w="14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421750.42</w:t>
            </w:r>
          </w:p>
        </w:tc>
        <w:tc>
          <w:tcPr>
            <w:tcW w:w="1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3A7" w:rsidRPr="00FA13A7" w:rsidRDefault="00FA13A7" w:rsidP="00FA1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A13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2202261.78</w:t>
            </w:r>
          </w:p>
        </w:tc>
      </w:tr>
    </w:tbl>
    <w:p w:rsidR="00741EED" w:rsidRDefault="00741EED" w:rsidP="00FA13A7">
      <w:pPr>
        <w:sectPr w:rsidR="00741EED" w:rsidSect="00741EE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583B" w:rsidRPr="000B1644" w:rsidRDefault="0088583B" w:rsidP="00FA13A7">
      <w:pPr>
        <w:pStyle w:val="a3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7161B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 Вид разрешенного использования образуемых земельных участков, предназначенных для размещения линейных объектов и объектов капитального строительства, проектируемых в составе линейного объекта, а также существующих земельных участков, занятых линейными объектами и объектами капитального строительства, входящими в состав линейных объектов, в соответствии с проектом планировки территории</w:t>
      </w:r>
    </w:p>
    <w:p w:rsidR="0088583B" w:rsidRPr="0021477A" w:rsidRDefault="0088583B" w:rsidP="0088583B">
      <w:pPr>
        <w:spacing w:after="0" w:line="240" w:lineRule="auto"/>
        <w:ind w:firstLine="709"/>
        <w:jc w:val="right"/>
        <w:rPr>
          <w:rFonts w:ascii="Times New Roman" w:hAnsi="Times New Roman"/>
          <w:sz w:val="24"/>
        </w:rPr>
      </w:pPr>
      <w:r w:rsidRPr="0021477A">
        <w:rPr>
          <w:rFonts w:ascii="Times New Roman" w:hAnsi="Times New Roman"/>
          <w:sz w:val="24"/>
        </w:rPr>
        <w:t xml:space="preserve">Таблица </w:t>
      </w:r>
      <w:r w:rsidR="00956449">
        <w:rPr>
          <w:rFonts w:ascii="Times New Roman" w:hAnsi="Times New Roman"/>
          <w:sz w:val="24"/>
        </w:rPr>
        <w:t>4</w:t>
      </w:r>
    </w:p>
    <w:p w:rsidR="0088583B" w:rsidRPr="0021477A" w:rsidRDefault="0088583B" w:rsidP="0088583B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21477A">
        <w:rPr>
          <w:rFonts w:ascii="Times New Roman" w:hAnsi="Times New Roman"/>
          <w:sz w:val="24"/>
        </w:rPr>
        <w:t xml:space="preserve">Вид разрешенного использования образуемых </w:t>
      </w:r>
      <w:r w:rsidRPr="0021477A">
        <w:rPr>
          <w:rFonts w:ascii="Times New Roman" w:hAnsi="Times New Roman"/>
          <w:sz w:val="24"/>
        </w:rPr>
        <w:br/>
        <w:t>и существующих земельных участков в составе проектируемого линейного объекта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988"/>
        <w:gridCol w:w="3827"/>
        <w:gridCol w:w="4536"/>
      </w:tblGrid>
      <w:tr w:rsidR="0088583B" w:rsidRPr="00EB664F" w:rsidTr="008E1DA7">
        <w:trPr>
          <w:tblHeader/>
        </w:trPr>
        <w:tc>
          <w:tcPr>
            <w:tcW w:w="988" w:type="dxa"/>
            <w:vAlign w:val="center"/>
          </w:tcPr>
          <w:p w:rsidR="0088583B" w:rsidRPr="00EB664F" w:rsidRDefault="0088583B" w:rsidP="008E1D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64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8583B" w:rsidRPr="00EB664F" w:rsidRDefault="0088583B" w:rsidP="008E1D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B664F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EB664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vAlign w:val="center"/>
          </w:tcPr>
          <w:p w:rsidR="0088583B" w:rsidRPr="00EB664F" w:rsidRDefault="0088583B" w:rsidP="008E1D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64F">
              <w:rPr>
                <w:rFonts w:ascii="Times New Roman" w:hAnsi="Times New Roman"/>
                <w:sz w:val="20"/>
                <w:szCs w:val="20"/>
              </w:rPr>
              <w:t>Условный номер образуемого</w:t>
            </w:r>
          </w:p>
          <w:p w:rsidR="0088583B" w:rsidRPr="00EB664F" w:rsidRDefault="0088583B" w:rsidP="008E1D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64F">
              <w:rPr>
                <w:rFonts w:ascii="Times New Roman" w:hAnsi="Times New Roman"/>
                <w:sz w:val="20"/>
                <w:szCs w:val="20"/>
              </w:rPr>
              <w:t>земельного участка / кадастровый номер существующего земельного участка</w:t>
            </w:r>
          </w:p>
        </w:tc>
        <w:tc>
          <w:tcPr>
            <w:tcW w:w="4536" w:type="dxa"/>
            <w:vAlign w:val="center"/>
          </w:tcPr>
          <w:p w:rsidR="0088583B" w:rsidRPr="00EB664F" w:rsidRDefault="0088583B" w:rsidP="008E1D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64F">
              <w:rPr>
                <w:rFonts w:ascii="Times New Roman" w:hAnsi="Times New Roman"/>
                <w:sz w:val="20"/>
                <w:szCs w:val="20"/>
              </w:rPr>
              <w:t>Вид разрешенного использования</w:t>
            </w:r>
          </w:p>
          <w:p w:rsidR="0088583B" w:rsidRPr="00EB664F" w:rsidRDefault="0088583B" w:rsidP="008E1D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64F">
              <w:rPr>
                <w:rFonts w:ascii="Times New Roman" w:hAnsi="Times New Roman"/>
                <w:sz w:val="20"/>
                <w:szCs w:val="20"/>
              </w:rPr>
              <w:t>образуемого / существующего земельного участка</w:t>
            </w:r>
          </w:p>
        </w:tc>
      </w:tr>
      <w:tr w:rsidR="0088583B" w:rsidRPr="00EB664F" w:rsidTr="008E1DA7">
        <w:tc>
          <w:tcPr>
            <w:tcW w:w="9351" w:type="dxa"/>
            <w:gridSpan w:val="3"/>
            <w:vAlign w:val="center"/>
          </w:tcPr>
          <w:p w:rsidR="0088583B" w:rsidRPr="00EB664F" w:rsidRDefault="0088583B" w:rsidP="008E1D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64F">
              <w:rPr>
                <w:rFonts w:ascii="Times New Roman" w:hAnsi="Times New Roman"/>
                <w:sz w:val="20"/>
                <w:szCs w:val="20"/>
              </w:rPr>
              <w:t>Образуемые земельные участки</w:t>
            </w:r>
          </w:p>
        </w:tc>
      </w:tr>
      <w:tr w:rsidR="0088583B" w:rsidRPr="00EB664F" w:rsidTr="008E1DA7">
        <w:tc>
          <w:tcPr>
            <w:tcW w:w="988" w:type="dxa"/>
            <w:vAlign w:val="center"/>
          </w:tcPr>
          <w:p w:rsidR="0088583B" w:rsidRPr="00EB664F" w:rsidRDefault="0088583B" w:rsidP="008E1D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6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vAlign w:val="center"/>
          </w:tcPr>
          <w:p w:rsidR="0088583B" w:rsidRPr="00EB664F" w:rsidRDefault="0088583B" w:rsidP="008E1DA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FFFF"/>
                <w:sz w:val="20"/>
                <w:szCs w:val="20"/>
              </w:rPr>
            </w:pPr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47:14:0504001:</w:t>
            </w:r>
            <w:proofErr w:type="gramStart"/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9972:ЗУ</w:t>
            </w:r>
            <w:proofErr w:type="gramEnd"/>
            <w:r w:rsidRPr="00092EBB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 w:rsidR="0088583B" w:rsidRPr="00EB664F" w:rsidRDefault="00913B95" w:rsidP="008E1D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B95">
              <w:rPr>
                <w:rFonts w:ascii="Times New Roman" w:hAnsi="Times New Roman"/>
                <w:sz w:val="20"/>
                <w:szCs w:val="20"/>
              </w:rPr>
              <w:t xml:space="preserve">Предоставление коммунальных услуг </w:t>
            </w:r>
            <w:r>
              <w:rPr>
                <w:rFonts w:ascii="Times New Roman" w:hAnsi="Times New Roman"/>
                <w:sz w:val="20"/>
                <w:szCs w:val="20"/>
              </w:rPr>
              <w:t>(код 3.1.1</w:t>
            </w:r>
            <w:r w:rsidR="0088583B" w:rsidRPr="00EB664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E1DA7" w:rsidRPr="00EB664F" w:rsidTr="008E1DA7">
        <w:tc>
          <w:tcPr>
            <w:tcW w:w="988" w:type="dxa"/>
            <w:vAlign w:val="center"/>
          </w:tcPr>
          <w:p w:rsidR="008E1DA7" w:rsidRPr="008E1DA7" w:rsidRDefault="008E1DA7" w:rsidP="008E1DA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827" w:type="dxa"/>
            <w:vAlign w:val="center"/>
          </w:tcPr>
          <w:p w:rsidR="008E1DA7" w:rsidRPr="00092EBB" w:rsidRDefault="008E1DA7" w:rsidP="008E1DA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47:14:0504001: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9972:ЗУ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vAlign w:val="center"/>
          </w:tcPr>
          <w:p w:rsidR="008E1DA7" w:rsidRPr="00AB3AF2" w:rsidRDefault="00AB3AF2" w:rsidP="008E1D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AF2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код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12.0.1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092EBB" w:rsidRDefault="00092EBB" w:rsidP="00315AB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092EBB" w:rsidRDefault="00092EBB" w:rsidP="00315AB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bookmarkEnd w:id="11"/>
    <w:bookmarkEnd w:id="12"/>
    <w:bookmarkEnd w:id="13"/>
    <w:p w:rsidR="00DA13FD" w:rsidRPr="00913B95" w:rsidRDefault="00DA13FD" w:rsidP="00913B95">
      <w:pPr>
        <w:rPr>
          <w:rFonts w:ascii="Times New Roman" w:hAnsi="Times New Roman"/>
          <w:sz w:val="28"/>
          <w:szCs w:val="28"/>
        </w:rPr>
      </w:pPr>
    </w:p>
    <w:sectPr w:rsidR="00DA13FD" w:rsidRPr="00913B95" w:rsidSect="006411D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DA7" w:rsidRDefault="008E1DA7">
      <w:pPr>
        <w:spacing w:after="0" w:line="240" w:lineRule="auto"/>
      </w:pPr>
      <w:r>
        <w:separator/>
      </w:r>
    </w:p>
  </w:endnote>
  <w:endnote w:type="continuationSeparator" w:id="0">
    <w:p w:rsidR="008E1DA7" w:rsidRDefault="008E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DA7" w:rsidRDefault="008E1DA7">
    <w:pPr>
      <w:pStyle w:val="af3"/>
      <w:jc w:val="center"/>
    </w:pPr>
  </w:p>
  <w:p w:rsidR="008E1DA7" w:rsidRDefault="008E1DA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DA7" w:rsidRDefault="008E1DA7">
      <w:pPr>
        <w:spacing w:after="0" w:line="240" w:lineRule="auto"/>
      </w:pPr>
      <w:r>
        <w:separator/>
      </w:r>
    </w:p>
  </w:footnote>
  <w:footnote w:type="continuationSeparator" w:id="0">
    <w:p w:rsidR="008E1DA7" w:rsidRDefault="008E1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DA7" w:rsidRDefault="008E1DA7">
    <w:pPr>
      <w:pStyle w:val="af1"/>
      <w:jc w:val="right"/>
    </w:pPr>
  </w:p>
  <w:p w:rsidR="008E1DA7" w:rsidRPr="00EF3C2F" w:rsidRDefault="008E1DA7" w:rsidP="00E8393D">
    <w:pPr>
      <w:pStyle w:val="af1"/>
      <w:rPr>
        <w:rFonts w:ascii="Times New Roman" w:hAnsi="Times New Roman" w:cs="Times New Roman"/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DA7" w:rsidRDefault="008E1DA7">
    <w:pPr>
      <w:pStyle w:val="af1"/>
      <w:jc w:val="center"/>
    </w:pPr>
  </w:p>
  <w:p w:rsidR="008E1DA7" w:rsidRDefault="008E1DA7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14203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E1DA7" w:rsidRPr="00F15AFD" w:rsidRDefault="008E1DA7">
        <w:pPr>
          <w:pStyle w:val="af1"/>
          <w:jc w:val="center"/>
          <w:rPr>
            <w:rFonts w:ascii="Times New Roman" w:hAnsi="Times New Roman" w:cs="Times New Roman"/>
            <w:sz w:val="24"/>
          </w:rPr>
        </w:pPr>
        <w:r w:rsidRPr="00F15AFD">
          <w:rPr>
            <w:rFonts w:ascii="Times New Roman" w:hAnsi="Times New Roman" w:cs="Times New Roman"/>
            <w:sz w:val="24"/>
          </w:rPr>
          <w:fldChar w:fldCharType="begin"/>
        </w:r>
        <w:r w:rsidRPr="00F15AFD">
          <w:rPr>
            <w:rFonts w:ascii="Times New Roman" w:hAnsi="Times New Roman" w:cs="Times New Roman"/>
            <w:sz w:val="24"/>
          </w:rPr>
          <w:instrText>PAGE   \* MERGEFORMAT</w:instrText>
        </w:r>
        <w:r w:rsidRPr="00F15AFD">
          <w:rPr>
            <w:rFonts w:ascii="Times New Roman" w:hAnsi="Times New Roman" w:cs="Times New Roman"/>
            <w:sz w:val="24"/>
          </w:rPr>
          <w:fldChar w:fldCharType="separate"/>
        </w:r>
        <w:r w:rsidR="00EF2ECE">
          <w:rPr>
            <w:rFonts w:ascii="Times New Roman" w:hAnsi="Times New Roman" w:cs="Times New Roman"/>
            <w:noProof/>
            <w:sz w:val="24"/>
          </w:rPr>
          <w:t>7</w:t>
        </w:r>
        <w:r w:rsidRPr="00F15AF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E1DA7" w:rsidRDefault="008E1DA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7A0277"/>
    <w:multiLevelType w:val="hybridMultilevel"/>
    <w:tmpl w:val="F83EF192"/>
    <w:lvl w:ilvl="0" w:tplc="DD1067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oNotHyphenateCaps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4cb5a69-ed04-44bd-8d0c-b10ebe7a034c"/>
  </w:docVars>
  <w:rsids>
    <w:rsidRoot w:val="004765B7"/>
    <w:rsid w:val="000003B1"/>
    <w:rsid w:val="00002D4C"/>
    <w:rsid w:val="00002DA8"/>
    <w:rsid w:val="00005D47"/>
    <w:rsid w:val="000071A4"/>
    <w:rsid w:val="0001149A"/>
    <w:rsid w:val="00012898"/>
    <w:rsid w:val="00013891"/>
    <w:rsid w:val="0002128B"/>
    <w:rsid w:val="00022441"/>
    <w:rsid w:val="00024CD1"/>
    <w:rsid w:val="00026465"/>
    <w:rsid w:val="000273DE"/>
    <w:rsid w:val="00030576"/>
    <w:rsid w:val="00032A29"/>
    <w:rsid w:val="00035DBD"/>
    <w:rsid w:val="0004004F"/>
    <w:rsid w:val="00040AC9"/>
    <w:rsid w:val="00042780"/>
    <w:rsid w:val="000430E7"/>
    <w:rsid w:val="00043CFE"/>
    <w:rsid w:val="000537EF"/>
    <w:rsid w:val="00061760"/>
    <w:rsid w:val="00063786"/>
    <w:rsid w:val="00067929"/>
    <w:rsid w:val="0007104F"/>
    <w:rsid w:val="00072CDF"/>
    <w:rsid w:val="00077CFD"/>
    <w:rsid w:val="00081C7C"/>
    <w:rsid w:val="000821F9"/>
    <w:rsid w:val="00082EFB"/>
    <w:rsid w:val="000837CB"/>
    <w:rsid w:val="00083C15"/>
    <w:rsid w:val="000841B8"/>
    <w:rsid w:val="000857AF"/>
    <w:rsid w:val="00086688"/>
    <w:rsid w:val="00091E9C"/>
    <w:rsid w:val="00092C8A"/>
    <w:rsid w:val="00092EBB"/>
    <w:rsid w:val="0009529C"/>
    <w:rsid w:val="000956DD"/>
    <w:rsid w:val="000A3891"/>
    <w:rsid w:val="000A4D4B"/>
    <w:rsid w:val="000A6D4B"/>
    <w:rsid w:val="000A7B09"/>
    <w:rsid w:val="000B0FA0"/>
    <w:rsid w:val="000B1905"/>
    <w:rsid w:val="000B3DCC"/>
    <w:rsid w:val="000B413A"/>
    <w:rsid w:val="000B5E06"/>
    <w:rsid w:val="000B72BD"/>
    <w:rsid w:val="000C0A50"/>
    <w:rsid w:val="000C10E3"/>
    <w:rsid w:val="000C202D"/>
    <w:rsid w:val="000C25E3"/>
    <w:rsid w:val="000C3DBC"/>
    <w:rsid w:val="000C5770"/>
    <w:rsid w:val="000C6821"/>
    <w:rsid w:val="000C6ADA"/>
    <w:rsid w:val="000D01AD"/>
    <w:rsid w:val="000D0571"/>
    <w:rsid w:val="000D0921"/>
    <w:rsid w:val="000D0EF8"/>
    <w:rsid w:val="000D11CA"/>
    <w:rsid w:val="000D526C"/>
    <w:rsid w:val="000D7A59"/>
    <w:rsid w:val="000E11EB"/>
    <w:rsid w:val="000E353D"/>
    <w:rsid w:val="000F2571"/>
    <w:rsid w:val="000F40E3"/>
    <w:rsid w:val="000F4165"/>
    <w:rsid w:val="000F7973"/>
    <w:rsid w:val="00100456"/>
    <w:rsid w:val="00100C34"/>
    <w:rsid w:val="001046DB"/>
    <w:rsid w:val="0010584C"/>
    <w:rsid w:val="00110712"/>
    <w:rsid w:val="0011358C"/>
    <w:rsid w:val="00115D98"/>
    <w:rsid w:val="0012086B"/>
    <w:rsid w:val="00122877"/>
    <w:rsid w:val="00126294"/>
    <w:rsid w:val="00127E02"/>
    <w:rsid w:val="001338F9"/>
    <w:rsid w:val="001343FB"/>
    <w:rsid w:val="001344F5"/>
    <w:rsid w:val="001349EA"/>
    <w:rsid w:val="00142DF0"/>
    <w:rsid w:val="00143ABB"/>
    <w:rsid w:val="0014466A"/>
    <w:rsid w:val="001457D1"/>
    <w:rsid w:val="001465AC"/>
    <w:rsid w:val="00147A57"/>
    <w:rsid w:val="0015096B"/>
    <w:rsid w:val="001516A9"/>
    <w:rsid w:val="00154CAA"/>
    <w:rsid w:val="001604A3"/>
    <w:rsid w:val="00162DCF"/>
    <w:rsid w:val="00163EEC"/>
    <w:rsid w:val="00164704"/>
    <w:rsid w:val="00165C3A"/>
    <w:rsid w:val="00167122"/>
    <w:rsid w:val="0017388F"/>
    <w:rsid w:val="00175C18"/>
    <w:rsid w:val="001771CF"/>
    <w:rsid w:val="00177EEF"/>
    <w:rsid w:val="0018105A"/>
    <w:rsid w:val="00181A94"/>
    <w:rsid w:val="00185593"/>
    <w:rsid w:val="00186A9E"/>
    <w:rsid w:val="00187189"/>
    <w:rsid w:val="00187EB7"/>
    <w:rsid w:val="0019716D"/>
    <w:rsid w:val="001A40FE"/>
    <w:rsid w:val="001A4578"/>
    <w:rsid w:val="001A579F"/>
    <w:rsid w:val="001A691A"/>
    <w:rsid w:val="001A6DBE"/>
    <w:rsid w:val="001B0382"/>
    <w:rsid w:val="001B1A5F"/>
    <w:rsid w:val="001B24E6"/>
    <w:rsid w:val="001B5F70"/>
    <w:rsid w:val="001B70D2"/>
    <w:rsid w:val="001C0130"/>
    <w:rsid w:val="001C0959"/>
    <w:rsid w:val="001D2A3F"/>
    <w:rsid w:val="001D3DAB"/>
    <w:rsid w:val="001D3F1E"/>
    <w:rsid w:val="001D6FEA"/>
    <w:rsid w:val="001E0500"/>
    <w:rsid w:val="001E0E12"/>
    <w:rsid w:val="001E3146"/>
    <w:rsid w:val="001E4332"/>
    <w:rsid w:val="001E49A6"/>
    <w:rsid w:val="001E5513"/>
    <w:rsid w:val="001F1823"/>
    <w:rsid w:val="001F2398"/>
    <w:rsid w:val="001F2CDC"/>
    <w:rsid w:val="001F3FC7"/>
    <w:rsid w:val="001F4E79"/>
    <w:rsid w:val="001F503A"/>
    <w:rsid w:val="001F6883"/>
    <w:rsid w:val="001F72C7"/>
    <w:rsid w:val="002045DE"/>
    <w:rsid w:val="00204E4A"/>
    <w:rsid w:val="0020632D"/>
    <w:rsid w:val="002067A3"/>
    <w:rsid w:val="00206C8B"/>
    <w:rsid w:val="00212A99"/>
    <w:rsid w:val="002141F3"/>
    <w:rsid w:val="002170BD"/>
    <w:rsid w:val="00220512"/>
    <w:rsid w:val="00220FE4"/>
    <w:rsid w:val="0022195D"/>
    <w:rsid w:val="002222DF"/>
    <w:rsid w:val="00223C69"/>
    <w:rsid w:val="002252AE"/>
    <w:rsid w:val="00227207"/>
    <w:rsid w:val="00227370"/>
    <w:rsid w:val="002320F2"/>
    <w:rsid w:val="00232BDE"/>
    <w:rsid w:val="00232C3F"/>
    <w:rsid w:val="002346E0"/>
    <w:rsid w:val="002475A3"/>
    <w:rsid w:val="00247DE0"/>
    <w:rsid w:val="00250809"/>
    <w:rsid w:val="0025234C"/>
    <w:rsid w:val="00253122"/>
    <w:rsid w:val="00253C01"/>
    <w:rsid w:val="00253CEA"/>
    <w:rsid w:val="0025631E"/>
    <w:rsid w:val="00257A2C"/>
    <w:rsid w:val="00257E8D"/>
    <w:rsid w:val="002626AF"/>
    <w:rsid w:val="00265526"/>
    <w:rsid w:val="00266366"/>
    <w:rsid w:val="002811F2"/>
    <w:rsid w:val="002824D3"/>
    <w:rsid w:val="00284EBF"/>
    <w:rsid w:val="00285143"/>
    <w:rsid w:val="00285C4F"/>
    <w:rsid w:val="00290B11"/>
    <w:rsid w:val="00292F67"/>
    <w:rsid w:val="0029303E"/>
    <w:rsid w:val="0029702F"/>
    <w:rsid w:val="002A227C"/>
    <w:rsid w:val="002A26C5"/>
    <w:rsid w:val="002A3528"/>
    <w:rsid w:val="002A465E"/>
    <w:rsid w:val="002A7787"/>
    <w:rsid w:val="002A77FC"/>
    <w:rsid w:val="002A7A21"/>
    <w:rsid w:val="002B07C3"/>
    <w:rsid w:val="002B168F"/>
    <w:rsid w:val="002B1F2C"/>
    <w:rsid w:val="002B219C"/>
    <w:rsid w:val="002B467F"/>
    <w:rsid w:val="002B4E1A"/>
    <w:rsid w:val="002B5593"/>
    <w:rsid w:val="002B660B"/>
    <w:rsid w:val="002B6DF4"/>
    <w:rsid w:val="002C069D"/>
    <w:rsid w:val="002C0704"/>
    <w:rsid w:val="002C088E"/>
    <w:rsid w:val="002C151F"/>
    <w:rsid w:val="002C534E"/>
    <w:rsid w:val="002C67C0"/>
    <w:rsid w:val="002D0017"/>
    <w:rsid w:val="002D219A"/>
    <w:rsid w:val="002D22B8"/>
    <w:rsid w:val="002D2AF7"/>
    <w:rsid w:val="002D4182"/>
    <w:rsid w:val="002D52E1"/>
    <w:rsid w:val="002D61DB"/>
    <w:rsid w:val="002E00AF"/>
    <w:rsid w:val="002E0130"/>
    <w:rsid w:val="002E583F"/>
    <w:rsid w:val="002E691B"/>
    <w:rsid w:val="002E72F5"/>
    <w:rsid w:val="002F3E82"/>
    <w:rsid w:val="002F5E98"/>
    <w:rsid w:val="002F6A55"/>
    <w:rsid w:val="00300910"/>
    <w:rsid w:val="0030198D"/>
    <w:rsid w:val="00303D90"/>
    <w:rsid w:val="00304C87"/>
    <w:rsid w:val="003105A4"/>
    <w:rsid w:val="00311CF6"/>
    <w:rsid w:val="00314FA3"/>
    <w:rsid w:val="003150A8"/>
    <w:rsid w:val="00315ABA"/>
    <w:rsid w:val="00320583"/>
    <w:rsid w:val="00320738"/>
    <w:rsid w:val="00320862"/>
    <w:rsid w:val="00320B0B"/>
    <w:rsid w:val="0032294A"/>
    <w:rsid w:val="00323D31"/>
    <w:rsid w:val="00324735"/>
    <w:rsid w:val="00333512"/>
    <w:rsid w:val="00333793"/>
    <w:rsid w:val="00333B1F"/>
    <w:rsid w:val="00336AA9"/>
    <w:rsid w:val="0033743A"/>
    <w:rsid w:val="0034112A"/>
    <w:rsid w:val="00342DC5"/>
    <w:rsid w:val="0034547C"/>
    <w:rsid w:val="00346E5B"/>
    <w:rsid w:val="0035535F"/>
    <w:rsid w:val="00356944"/>
    <w:rsid w:val="003577D9"/>
    <w:rsid w:val="00357CD5"/>
    <w:rsid w:val="00360C10"/>
    <w:rsid w:val="003617C2"/>
    <w:rsid w:val="00363FF2"/>
    <w:rsid w:val="003700F0"/>
    <w:rsid w:val="00370532"/>
    <w:rsid w:val="00373BCB"/>
    <w:rsid w:val="00375925"/>
    <w:rsid w:val="00383C59"/>
    <w:rsid w:val="00384B04"/>
    <w:rsid w:val="003867EC"/>
    <w:rsid w:val="003928AF"/>
    <w:rsid w:val="003929DB"/>
    <w:rsid w:val="00396B40"/>
    <w:rsid w:val="003A2840"/>
    <w:rsid w:val="003A2AAE"/>
    <w:rsid w:val="003A35C9"/>
    <w:rsid w:val="003A42FC"/>
    <w:rsid w:val="003B0BF2"/>
    <w:rsid w:val="003B0E10"/>
    <w:rsid w:val="003B0F0E"/>
    <w:rsid w:val="003B11A7"/>
    <w:rsid w:val="003B1BCA"/>
    <w:rsid w:val="003B25A2"/>
    <w:rsid w:val="003B4477"/>
    <w:rsid w:val="003C0933"/>
    <w:rsid w:val="003C3524"/>
    <w:rsid w:val="003C3734"/>
    <w:rsid w:val="003C5A0B"/>
    <w:rsid w:val="003C662C"/>
    <w:rsid w:val="003D1F3B"/>
    <w:rsid w:val="003D4748"/>
    <w:rsid w:val="003D63D9"/>
    <w:rsid w:val="003D734B"/>
    <w:rsid w:val="003E1B35"/>
    <w:rsid w:val="003E240E"/>
    <w:rsid w:val="003E25BD"/>
    <w:rsid w:val="003E28AE"/>
    <w:rsid w:val="003E347E"/>
    <w:rsid w:val="003E6818"/>
    <w:rsid w:val="003E694A"/>
    <w:rsid w:val="003E7AA5"/>
    <w:rsid w:val="003F03C2"/>
    <w:rsid w:val="003F0C94"/>
    <w:rsid w:val="003F16B1"/>
    <w:rsid w:val="003F4561"/>
    <w:rsid w:val="003F4955"/>
    <w:rsid w:val="003F49C1"/>
    <w:rsid w:val="00400310"/>
    <w:rsid w:val="0040189B"/>
    <w:rsid w:val="0040429F"/>
    <w:rsid w:val="00404BC9"/>
    <w:rsid w:val="00406E54"/>
    <w:rsid w:val="00412A44"/>
    <w:rsid w:val="00414E46"/>
    <w:rsid w:val="004154C4"/>
    <w:rsid w:val="004239B7"/>
    <w:rsid w:val="00424132"/>
    <w:rsid w:val="004252D4"/>
    <w:rsid w:val="00425D64"/>
    <w:rsid w:val="0042666C"/>
    <w:rsid w:val="004310D0"/>
    <w:rsid w:val="0043308F"/>
    <w:rsid w:val="004347C9"/>
    <w:rsid w:val="004355BF"/>
    <w:rsid w:val="00437051"/>
    <w:rsid w:val="004501A8"/>
    <w:rsid w:val="00451522"/>
    <w:rsid w:val="00451A2F"/>
    <w:rsid w:val="00452C9A"/>
    <w:rsid w:val="00456DE7"/>
    <w:rsid w:val="004600D3"/>
    <w:rsid w:val="00460C92"/>
    <w:rsid w:val="004615FA"/>
    <w:rsid w:val="004617AF"/>
    <w:rsid w:val="0046206F"/>
    <w:rsid w:val="00465A2D"/>
    <w:rsid w:val="00465B30"/>
    <w:rsid w:val="0046743E"/>
    <w:rsid w:val="004708C2"/>
    <w:rsid w:val="00470917"/>
    <w:rsid w:val="00472C78"/>
    <w:rsid w:val="00474B1B"/>
    <w:rsid w:val="004763FF"/>
    <w:rsid w:val="004765B7"/>
    <w:rsid w:val="00476AC8"/>
    <w:rsid w:val="004810F0"/>
    <w:rsid w:val="00481E22"/>
    <w:rsid w:val="00482051"/>
    <w:rsid w:val="0048348F"/>
    <w:rsid w:val="00483D8B"/>
    <w:rsid w:val="00483F99"/>
    <w:rsid w:val="00492187"/>
    <w:rsid w:val="004937B8"/>
    <w:rsid w:val="00494F09"/>
    <w:rsid w:val="004A2270"/>
    <w:rsid w:val="004A429E"/>
    <w:rsid w:val="004A5345"/>
    <w:rsid w:val="004B11B8"/>
    <w:rsid w:val="004B1537"/>
    <w:rsid w:val="004B24A0"/>
    <w:rsid w:val="004B2BFF"/>
    <w:rsid w:val="004B4984"/>
    <w:rsid w:val="004B7F15"/>
    <w:rsid w:val="004C0ED7"/>
    <w:rsid w:val="004C3179"/>
    <w:rsid w:val="004C4968"/>
    <w:rsid w:val="004C6C77"/>
    <w:rsid w:val="004D31BD"/>
    <w:rsid w:val="004D3FA4"/>
    <w:rsid w:val="004E15D3"/>
    <w:rsid w:val="004E1EA6"/>
    <w:rsid w:val="004E3876"/>
    <w:rsid w:val="004E406B"/>
    <w:rsid w:val="004E480D"/>
    <w:rsid w:val="004E657F"/>
    <w:rsid w:val="004F03F1"/>
    <w:rsid w:val="004F1098"/>
    <w:rsid w:val="004F2D79"/>
    <w:rsid w:val="004F3F8C"/>
    <w:rsid w:val="004F40F9"/>
    <w:rsid w:val="004F5B45"/>
    <w:rsid w:val="004F733D"/>
    <w:rsid w:val="00503CC0"/>
    <w:rsid w:val="005066AC"/>
    <w:rsid w:val="005077BF"/>
    <w:rsid w:val="00507B71"/>
    <w:rsid w:val="00510FEC"/>
    <w:rsid w:val="00511158"/>
    <w:rsid w:val="00511368"/>
    <w:rsid w:val="00512C9B"/>
    <w:rsid w:val="00516335"/>
    <w:rsid w:val="005176CD"/>
    <w:rsid w:val="005214C2"/>
    <w:rsid w:val="00525855"/>
    <w:rsid w:val="005265BE"/>
    <w:rsid w:val="00527F2C"/>
    <w:rsid w:val="00527F9F"/>
    <w:rsid w:val="0053030E"/>
    <w:rsid w:val="00530433"/>
    <w:rsid w:val="00531D6B"/>
    <w:rsid w:val="00535D62"/>
    <w:rsid w:val="005369A2"/>
    <w:rsid w:val="0053788C"/>
    <w:rsid w:val="00541412"/>
    <w:rsid w:val="005414D9"/>
    <w:rsid w:val="00541733"/>
    <w:rsid w:val="00541FD9"/>
    <w:rsid w:val="005423FE"/>
    <w:rsid w:val="00542EA5"/>
    <w:rsid w:val="005447A2"/>
    <w:rsid w:val="00546A3B"/>
    <w:rsid w:val="00546D4A"/>
    <w:rsid w:val="00552369"/>
    <w:rsid w:val="00552982"/>
    <w:rsid w:val="00553304"/>
    <w:rsid w:val="00554209"/>
    <w:rsid w:val="00554287"/>
    <w:rsid w:val="00554FCC"/>
    <w:rsid w:val="00555AFC"/>
    <w:rsid w:val="00555FA0"/>
    <w:rsid w:val="00555FEB"/>
    <w:rsid w:val="0055764A"/>
    <w:rsid w:val="00560380"/>
    <w:rsid w:val="005617B5"/>
    <w:rsid w:val="00563548"/>
    <w:rsid w:val="00565B2A"/>
    <w:rsid w:val="00566B1B"/>
    <w:rsid w:val="005674A5"/>
    <w:rsid w:val="005701C3"/>
    <w:rsid w:val="005707ED"/>
    <w:rsid w:val="00575080"/>
    <w:rsid w:val="00576C49"/>
    <w:rsid w:val="00582E55"/>
    <w:rsid w:val="00587612"/>
    <w:rsid w:val="005908A8"/>
    <w:rsid w:val="00590CD7"/>
    <w:rsid w:val="005915F6"/>
    <w:rsid w:val="005931FA"/>
    <w:rsid w:val="00595A84"/>
    <w:rsid w:val="00595BF4"/>
    <w:rsid w:val="00595FB2"/>
    <w:rsid w:val="005A0532"/>
    <w:rsid w:val="005A30E8"/>
    <w:rsid w:val="005A3365"/>
    <w:rsid w:val="005A5ED4"/>
    <w:rsid w:val="005A6BC2"/>
    <w:rsid w:val="005B05BA"/>
    <w:rsid w:val="005B16C8"/>
    <w:rsid w:val="005B1BA5"/>
    <w:rsid w:val="005B4892"/>
    <w:rsid w:val="005B50F7"/>
    <w:rsid w:val="005B526E"/>
    <w:rsid w:val="005C0FA5"/>
    <w:rsid w:val="005C145C"/>
    <w:rsid w:val="005C1DCF"/>
    <w:rsid w:val="005C23B9"/>
    <w:rsid w:val="005C4F85"/>
    <w:rsid w:val="005C6CA0"/>
    <w:rsid w:val="005D0E3B"/>
    <w:rsid w:val="005D4D19"/>
    <w:rsid w:val="005D4FBC"/>
    <w:rsid w:val="005D6C03"/>
    <w:rsid w:val="005E1539"/>
    <w:rsid w:val="005E3EA3"/>
    <w:rsid w:val="005E5B08"/>
    <w:rsid w:val="005E6143"/>
    <w:rsid w:val="005E7C99"/>
    <w:rsid w:val="005E7E55"/>
    <w:rsid w:val="005F0197"/>
    <w:rsid w:val="005F04A3"/>
    <w:rsid w:val="005F2B6A"/>
    <w:rsid w:val="005F4532"/>
    <w:rsid w:val="006000A0"/>
    <w:rsid w:val="006014F7"/>
    <w:rsid w:val="00602A3D"/>
    <w:rsid w:val="006042DC"/>
    <w:rsid w:val="00604C9C"/>
    <w:rsid w:val="006067AD"/>
    <w:rsid w:val="00610989"/>
    <w:rsid w:val="0061100D"/>
    <w:rsid w:val="00611928"/>
    <w:rsid w:val="00611BDC"/>
    <w:rsid w:val="00611EE4"/>
    <w:rsid w:val="00616EFE"/>
    <w:rsid w:val="006215FC"/>
    <w:rsid w:val="00625A5F"/>
    <w:rsid w:val="00626AF5"/>
    <w:rsid w:val="0063037A"/>
    <w:rsid w:val="00633ADF"/>
    <w:rsid w:val="00634E49"/>
    <w:rsid w:val="006366C1"/>
    <w:rsid w:val="006379A7"/>
    <w:rsid w:val="00640F7D"/>
    <w:rsid w:val="006411DB"/>
    <w:rsid w:val="00641694"/>
    <w:rsid w:val="006438C5"/>
    <w:rsid w:val="00646211"/>
    <w:rsid w:val="0064624E"/>
    <w:rsid w:val="00647F7C"/>
    <w:rsid w:val="006538C3"/>
    <w:rsid w:val="006544E9"/>
    <w:rsid w:val="006625B2"/>
    <w:rsid w:val="00663860"/>
    <w:rsid w:val="00670973"/>
    <w:rsid w:val="00673338"/>
    <w:rsid w:val="00673F2F"/>
    <w:rsid w:val="006742C4"/>
    <w:rsid w:val="0068137A"/>
    <w:rsid w:val="00690522"/>
    <w:rsid w:val="00692E19"/>
    <w:rsid w:val="00693AB6"/>
    <w:rsid w:val="00693CF2"/>
    <w:rsid w:val="00697199"/>
    <w:rsid w:val="006A0364"/>
    <w:rsid w:val="006A0FC4"/>
    <w:rsid w:val="006A457E"/>
    <w:rsid w:val="006A717D"/>
    <w:rsid w:val="006B3428"/>
    <w:rsid w:val="006B46DD"/>
    <w:rsid w:val="006B521F"/>
    <w:rsid w:val="006B5278"/>
    <w:rsid w:val="006B53E2"/>
    <w:rsid w:val="006B70B1"/>
    <w:rsid w:val="006B762A"/>
    <w:rsid w:val="006B7CA5"/>
    <w:rsid w:val="006C061A"/>
    <w:rsid w:val="006C1117"/>
    <w:rsid w:val="006C6AEF"/>
    <w:rsid w:val="006D0890"/>
    <w:rsid w:val="006D1125"/>
    <w:rsid w:val="006D269B"/>
    <w:rsid w:val="006D3069"/>
    <w:rsid w:val="006D41BF"/>
    <w:rsid w:val="006D56DB"/>
    <w:rsid w:val="006D7F48"/>
    <w:rsid w:val="006D7FDB"/>
    <w:rsid w:val="006E232A"/>
    <w:rsid w:val="006E4183"/>
    <w:rsid w:val="006E45BE"/>
    <w:rsid w:val="006F2B89"/>
    <w:rsid w:val="006F2CF6"/>
    <w:rsid w:val="007025A0"/>
    <w:rsid w:val="0070539D"/>
    <w:rsid w:val="00705E50"/>
    <w:rsid w:val="00713729"/>
    <w:rsid w:val="00713DEC"/>
    <w:rsid w:val="0071419A"/>
    <w:rsid w:val="00714B0B"/>
    <w:rsid w:val="00715E0E"/>
    <w:rsid w:val="00715EE2"/>
    <w:rsid w:val="00716A75"/>
    <w:rsid w:val="00716E4D"/>
    <w:rsid w:val="00720202"/>
    <w:rsid w:val="00722B78"/>
    <w:rsid w:val="0072435E"/>
    <w:rsid w:val="007322D3"/>
    <w:rsid w:val="00732835"/>
    <w:rsid w:val="00732B61"/>
    <w:rsid w:val="00733C1F"/>
    <w:rsid w:val="00734565"/>
    <w:rsid w:val="00734B42"/>
    <w:rsid w:val="00735821"/>
    <w:rsid w:val="00741EED"/>
    <w:rsid w:val="0074442D"/>
    <w:rsid w:val="00745533"/>
    <w:rsid w:val="00746689"/>
    <w:rsid w:val="00746D79"/>
    <w:rsid w:val="00747CB4"/>
    <w:rsid w:val="00751985"/>
    <w:rsid w:val="00754BA6"/>
    <w:rsid w:val="00754CB8"/>
    <w:rsid w:val="00755136"/>
    <w:rsid w:val="007566E2"/>
    <w:rsid w:val="00757A4E"/>
    <w:rsid w:val="00763ED0"/>
    <w:rsid w:val="00772356"/>
    <w:rsid w:val="00776516"/>
    <w:rsid w:val="00777454"/>
    <w:rsid w:val="007804BB"/>
    <w:rsid w:val="00781932"/>
    <w:rsid w:val="007829A9"/>
    <w:rsid w:val="00783B2E"/>
    <w:rsid w:val="007841FE"/>
    <w:rsid w:val="0079175F"/>
    <w:rsid w:val="00791F18"/>
    <w:rsid w:val="0079272E"/>
    <w:rsid w:val="00793AC3"/>
    <w:rsid w:val="0079519E"/>
    <w:rsid w:val="007962B5"/>
    <w:rsid w:val="0079762A"/>
    <w:rsid w:val="007A340B"/>
    <w:rsid w:val="007A43C5"/>
    <w:rsid w:val="007A7EE8"/>
    <w:rsid w:val="007B06A7"/>
    <w:rsid w:val="007C1C04"/>
    <w:rsid w:val="007C2428"/>
    <w:rsid w:val="007C2874"/>
    <w:rsid w:val="007C5D69"/>
    <w:rsid w:val="007D0A44"/>
    <w:rsid w:val="007D4498"/>
    <w:rsid w:val="007D44C1"/>
    <w:rsid w:val="007D767D"/>
    <w:rsid w:val="007D786C"/>
    <w:rsid w:val="007D7C8A"/>
    <w:rsid w:val="007E02D9"/>
    <w:rsid w:val="007E26D0"/>
    <w:rsid w:val="007E3AEA"/>
    <w:rsid w:val="007E4724"/>
    <w:rsid w:val="007E729D"/>
    <w:rsid w:val="007F05BA"/>
    <w:rsid w:val="007F063D"/>
    <w:rsid w:val="007F46BC"/>
    <w:rsid w:val="007F61B4"/>
    <w:rsid w:val="007F72DB"/>
    <w:rsid w:val="00802512"/>
    <w:rsid w:val="00802EE7"/>
    <w:rsid w:val="008109C9"/>
    <w:rsid w:val="00811A75"/>
    <w:rsid w:val="008128F5"/>
    <w:rsid w:val="00812CB2"/>
    <w:rsid w:val="00812D5A"/>
    <w:rsid w:val="00817208"/>
    <w:rsid w:val="00821832"/>
    <w:rsid w:val="008231E1"/>
    <w:rsid w:val="0082329C"/>
    <w:rsid w:val="00830AF3"/>
    <w:rsid w:val="00830F9A"/>
    <w:rsid w:val="00831073"/>
    <w:rsid w:val="0083127F"/>
    <w:rsid w:val="00831D38"/>
    <w:rsid w:val="008358AC"/>
    <w:rsid w:val="00836C0A"/>
    <w:rsid w:val="00842442"/>
    <w:rsid w:val="00845825"/>
    <w:rsid w:val="0085009B"/>
    <w:rsid w:val="008505A8"/>
    <w:rsid w:val="00851C3C"/>
    <w:rsid w:val="00853BD4"/>
    <w:rsid w:val="008554D7"/>
    <w:rsid w:val="00862E5B"/>
    <w:rsid w:val="008639B5"/>
    <w:rsid w:val="0086655C"/>
    <w:rsid w:val="00866943"/>
    <w:rsid w:val="00871AD1"/>
    <w:rsid w:val="00872123"/>
    <w:rsid w:val="00874151"/>
    <w:rsid w:val="00874412"/>
    <w:rsid w:val="008751DE"/>
    <w:rsid w:val="008758BF"/>
    <w:rsid w:val="0087717D"/>
    <w:rsid w:val="00881B33"/>
    <w:rsid w:val="00882BBB"/>
    <w:rsid w:val="0088583B"/>
    <w:rsid w:val="00885933"/>
    <w:rsid w:val="00891030"/>
    <w:rsid w:val="00893014"/>
    <w:rsid w:val="00895845"/>
    <w:rsid w:val="00896097"/>
    <w:rsid w:val="008A1CFE"/>
    <w:rsid w:val="008A23D2"/>
    <w:rsid w:val="008A5F87"/>
    <w:rsid w:val="008A723E"/>
    <w:rsid w:val="008A78AA"/>
    <w:rsid w:val="008B19C8"/>
    <w:rsid w:val="008B1CB9"/>
    <w:rsid w:val="008B27EA"/>
    <w:rsid w:val="008B5441"/>
    <w:rsid w:val="008B5756"/>
    <w:rsid w:val="008B583A"/>
    <w:rsid w:val="008B6034"/>
    <w:rsid w:val="008B62E5"/>
    <w:rsid w:val="008C342E"/>
    <w:rsid w:val="008C3C3A"/>
    <w:rsid w:val="008C55D2"/>
    <w:rsid w:val="008C6A85"/>
    <w:rsid w:val="008C6DC6"/>
    <w:rsid w:val="008C7142"/>
    <w:rsid w:val="008D1AC2"/>
    <w:rsid w:val="008D2E62"/>
    <w:rsid w:val="008D51C4"/>
    <w:rsid w:val="008D670A"/>
    <w:rsid w:val="008D6C87"/>
    <w:rsid w:val="008E1DA7"/>
    <w:rsid w:val="008E2124"/>
    <w:rsid w:val="008E2A56"/>
    <w:rsid w:val="008E3459"/>
    <w:rsid w:val="008E56AB"/>
    <w:rsid w:val="008E6C30"/>
    <w:rsid w:val="008F03C1"/>
    <w:rsid w:val="008F199E"/>
    <w:rsid w:val="008F2BF8"/>
    <w:rsid w:val="008F3A07"/>
    <w:rsid w:val="008F3B0F"/>
    <w:rsid w:val="008F3E11"/>
    <w:rsid w:val="008F5759"/>
    <w:rsid w:val="00905028"/>
    <w:rsid w:val="009078CA"/>
    <w:rsid w:val="00911799"/>
    <w:rsid w:val="00911C5E"/>
    <w:rsid w:val="009136B3"/>
    <w:rsid w:val="00913B95"/>
    <w:rsid w:val="0091575E"/>
    <w:rsid w:val="009169B8"/>
    <w:rsid w:val="009209F4"/>
    <w:rsid w:val="00920A72"/>
    <w:rsid w:val="00922CD4"/>
    <w:rsid w:val="00923CE2"/>
    <w:rsid w:val="00924DD3"/>
    <w:rsid w:val="00925471"/>
    <w:rsid w:val="00926CD6"/>
    <w:rsid w:val="00927ADD"/>
    <w:rsid w:val="009305D1"/>
    <w:rsid w:val="009314D8"/>
    <w:rsid w:val="0093237E"/>
    <w:rsid w:val="009323E5"/>
    <w:rsid w:val="0093251F"/>
    <w:rsid w:val="00935145"/>
    <w:rsid w:val="00940C0A"/>
    <w:rsid w:val="00941654"/>
    <w:rsid w:val="009421C7"/>
    <w:rsid w:val="00942AD1"/>
    <w:rsid w:val="009445E3"/>
    <w:rsid w:val="00950105"/>
    <w:rsid w:val="009519F1"/>
    <w:rsid w:val="00952426"/>
    <w:rsid w:val="0095249C"/>
    <w:rsid w:val="0095266C"/>
    <w:rsid w:val="00953F48"/>
    <w:rsid w:val="0095489D"/>
    <w:rsid w:val="00956449"/>
    <w:rsid w:val="00960C65"/>
    <w:rsid w:val="00962E5F"/>
    <w:rsid w:val="00966DAA"/>
    <w:rsid w:val="0096760A"/>
    <w:rsid w:val="00971EEE"/>
    <w:rsid w:val="00972208"/>
    <w:rsid w:val="00972DF8"/>
    <w:rsid w:val="009732C3"/>
    <w:rsid w:val="009734FA"/>
    <w:rsid w:val="00974996"/>
    <w:rsid w:val="009760CC"/>
    <w:rsid w:val="00981DAF"/>
    <w:rsid w:val="00981E63"/>
    <w:rsid w:val="00983216"/>
    <w:rsid w:val="0098595C"/>
    <w:rsid w:val="00986E52"/>
    <w:rsid w:val="00991475"/>
    <w:rsid w:val="00993472"/>
    <w:rsid w:val="009A3801"/>
    <w:rsid w:val="009A47F9"/>
    <w:rsid w:val="009A52AC"/>
    <w:rsid w:val="009A5A8B"/>
    <w:rsid w:val="009A5F73"/>
    <w:rsid w:val="009A75CC"/>
    <w:rsid w:val="009A7F17"/>
    <w:rsid w:val="009B008A"/>
    <w:rsid w:val="009B046E"/>
    <w:rsid w:val="009B11F6"/>
    <w:rsid w:val="009B1B3B"/>
    <w:rsid w:val="009B2379"/>
    <w:rsid w:val="009B617B"/>
    <w:rsid w:val="009B6A7B"/>
    <w:rsid w:val="009C012A"/>
    <w:rsid w:val="009C2DBD"/>
    <w:rsid w:val="009C4193"/>
    <w:rsid w:val="009D0BDB"/>
    <w:rsid w:val="009D1D0F"/>
    <w:rsid w:val="009D1FC7"/>
    <w:rsid w:val="009D24FE"/>
    <w:rsid w:val="009D2700"/>
    <w:rsid w:val="009E0A8D"/>
    <w:rsid w:val="009E3E07"/>
    <w:rsid w:val="009E6597"/>
    <w:rsid w:val="009F7207"/>
    <w:rsid w:val="00A00D68"/>
    <w:rsid w:val="00A01916"/>
    <w:rsid w:val="00A0244D"/>
    <w:rsid w:val="00A03901"/>
    <w:rsid w:val="00A0436A"/>
    <w:rsid w:val="00A04702"/>
    <w:rsid w:val="00A11967"/>
    <w:rsid w:val="00A144CD"/>
    <w:rsid w:val="00A15EA3"/>
    <w:rsid w:val="00A23187"/>
    <w:rsid w:val="00A266CA"/>
    <w:rsid w:val="00A30E2D"/>
    <w:rsid w:val="00A35959"/>
    <w:rsid w:val="00A36E79"/>
    <w:rsid w:val="00A415A9"/>
    <w:rsid w:val="00A41806"/>
    <w:rsid w:val="00A41F76"/>
    <w:rsid w:val="00A46547"/>
    <w:rsid w:val="00A4739B"/>
    <w:rsid w:val="00A534CD"/>
    <w:rsid w:val="00A54BD3"/>
    <w:rsid w:val="00A601F2"/>
    <w:rsid w:val="00A66214"/>
    <w:rsid w:val="00A74A73"/>
    <w:rsid w:val="00A74C88"/>
    <w:rsid w:val="00A75397"/>
    <w:rsid w:val="00A75EBB"/>
    <w:rsid w:val="00A77268"/>
    <w:rsid w:val="00A80FBD"/>
    <w:rsid w:val="00A8103B"/>
    <w:rsid w:val="00A8417E"/>
    <w:rsid w:val="00A85727"/>
    <w:rsid w:val="00A8657B"/>
    <w:rsid w:val="00A86D6A"/>
    <w:rsid w:val="00A876AA"/>
    <w:rsid w:val="00A903B1"/>
    <w:rsid w:val="00A94874"/>
    <w:rsid w:val="00A950FF"/>
    <w:rsid w:val="00AA42BB"/>
    <w:rsid w:val="00AA4C0E"/>
    <w:rsid w:val="00AB20AE"/>
    <w:rsid w:val="00AB3740"/>
    <w:rsid w:val="00AB3AF2"/>
    <w:rsid w:val="00AB617C"/>
    <w:rsid w:val="00AB7233"/>
    <w:rsid w:val="00AB7335"/>
    <w:rsid w:val="00AC0165"/>
    <w:rsid w:val="00AC21FE"/>
    <w:rsid w:val="00AC3BE4"/>
    <w:rsid w:val="00AD2BEE"/>
    <w:rsid w:val="00AD3A35"/>
    <w:rsid w:val="00AD5242"/>
    <w:rsid w:val="00AD762B"/>
    <w:rsid w:val="00AD7753"/>
    <w:rsid w:val="00AD7C31"/>
    <w:rsid w:val="00AE26CB"/>
    <w:rsid w:val="00AE2856"/>
    <w:rsid w:val="00AE57BE"/>
    <w:rsid w:val="00AF0542"/>
    <w:rsid w:val="00AF2082"/>
    <w:rsid w:val="00AF2E6E"/>
    <w:rsid w:val="00AF3E6B"/>
    <w:rsid w:val="00AF43AC"/>
    <w:rsid w:val="00B0165D"/>
    <w:rsid w:val="00B0224D"/>
    <w:rsid w:val="00B027D6"/>
    <w:rsid w:val="00B06F81"/>
    <w:rsid w:val="00B14F29"/>
    <w:rsid w:val="00B15D27"/>
    <w:rsid w:val="00B16DB1"/>
    <w:rsid w:val="00B17086"/>
    <w:rsid w:val="00B17C6C"/>
    <w:rsid w:val="00B20A1A"/>
    <w:rsid w:val="00B2175F"/>
    <w:rsid w:val="00B21870"/>
    <w:rsid w:val="00B24FC6"/>
    <w:rsid w:val="00B2650B"/>
    <w:rsid w:val="00B307F0"/>
    <w:rsid w:val="00B309B4"/>
    <w:rsid w:val="00B32A8C"/>
    <w:rsid w:val="00B33003"/>
    <w:rsid w:val="00B33CCA"/>
    <w:rsid w:val="00B348F0"/>
    <w:rsid w:val="00B36755"/>
    <w:rsid w:val="00B42D55"/>
    <w:rsid w:val="00B43110"/>
    <w:rsid w:val="00B43B4B"/>
    <w:rsid w:val="00B43EDC"/>
    <w:rsid w:val="00B455F9"/>
    <w:rsid w:val="00B54733"/>
    <w:rsid w:val="00B54A5B"/>
    <w:rsid w:val="00B55EF5"/>
    <w:rsid w:val="00B560FF"/>
    <w:rsid w:val="00B57995"/>
    <w:rsid w:val="00B6102C"/>
    <w:rsid w:val="00B61ADE"/>
    <w:rsid w:val="00B62BDE"/>
    <w:rsid w:val="00B63D02"/>
    <w:rsid w:val="00B6652C"/>
    <w:rsid w:val="00B673F0"/>
    <w:rsid w:val="00B6764C"/>
    <w:rsid w:val="00B754E0"/>
    <w:rsid w:val="00B75DAF"/>
    <w:rsid w:val="00B7735E"/>
    <w:rsid w:val="00B816C9"/>
    <w:rsid w:val="00B81B40"/>
    <w:rsid w:val="00B878A2"/>
    <w:rsid w:val="00B922C1"/>
    <w:rsid w:val="00B94088"/>
    <w:rsid w:val="00B94276"/>
    <w:rsid w:val="00B94C34"/>
    <w:rsid w:val="00B9747A"/>
    <w:rsid w:val="00BA0C16"/>
    <w:rsid w:val="00BA4498"/>
    <w:rsid w:val="00BA6127"/>
    <w:rsid w:val="00BA6C1C"/>
    <w:rsid w:val="00BA7336"/>
    <w:rsid w:val="00BB19AC"/>
    <w:rsid w:val="00BB4438"/>
    <w:rsid w:val="00BB4C96"/>
    <w:rsid w:val="00BB549E"/>
    <w:rsid w:val="00BC4084"/>
    <w:rsid w:val="00BC4224"/>
    <w:rsid w:val="00BC5142"/>
    <w:rsid w:val="00BC5451"/>
    <w:rsid w:val="00BC5757"/>
    <w:rsid w:val="00BC6161"/>
    <w:rsid w:val="00BC6590"/>
    <w:rsid w:val="00BD06EA"/>
    <w:rsid w:val="00BD0C9E"/>
    <w:rsid w:val="00BD18B2"/>
    <w:rsid w:val="00BD1CA2"/>
    <w:rsid w:val="00BD3075"/>
    <w:rsid w:val="00BD475A"/>
    <w:rsid w:val="00BD5805"/>
    <w:rsid w:val="00BD758B"/>
    <w:rsid w:val="00BE2A99"/>
    <w:rsid w:val="00BE310A"/>
    <w:rsid w:val="00BE40A1"/>
    <w:rsid w:val="00BE4ACF"/>
    <w:rsid w:val="00BE718D"/>
    <w:rsid w:val="00BF0459"/>
    <w:rsid w:val="00BF1982"/>
    <w:rsid w:val="00BF1D5C"/>
    <w:rsid w:val="00BF3504"/>
    <w:rsid w:val="00BF3616"/>
    <w:rsid w:val="00BF732D"/>
    <w:rsid w:val="00BF77E4"/>
    <w:rsid w:val="00C00587"/>
    <w:rsid w:val="00C014CA"/>
    <w:rsid w:val="00C01EE8"/>
    <w:rsid w:val="00C04503"/>
    <w:rsid w:val="00C04E62"/>
    <w:rsid w:val="00C04FD2"/>
    <w:rsid w:val="00C05F52"/>
    <w:rsid w:val="00C10724"/>
    <w:rsid w:val="00C129CF"/>
    <w:rsid w:val="00C12C6E"/>
    <w:rsid w:val="00C1648B"/>
    <w:rsid w:val="00C16789"/>
    <w:rsid w:val="00C16B3D"/>
    <w:rsid w:val="00C16CBB"/>
    <w:rsid w:val="00C17FD3"/>
    <w:rsid w:val="00C2073A"/>
    <w:rsid w:val="00C21604"/>
    <w:rsid w:val="00C21634"/>
    <w:rsid w:val="00C21931"/>
    <w:rsid w:val="00C21FF5"/>
    <w:rsid w:val="00C27CF2"/>
    <w:rsid w:val="00C30439"/>
    <w:rsid w:val="00C324D1"/>
    <w:rsid w:val="00C339DC"/>
    <w:rsid w:val="00C33FE4"/>
    <w:rsid w:val="00C35D3E"/>
    <w:rsid w:val="00C40D08"/>
    <w:rsid w:val="00C40EC9"/>
    <w:rsid w:val="00C46C94"/>
    <w:rsid w:val="00C47F28"/>
    <w:rsid w:val="00C47F9B"/>
    <w:rsid w:val="00C53A1B"/>
    <w:rsid w:val="00C53EFD"/>
    <w:rsid w:val="00C540DD"/>
    <w:rsid w:val="00C5600C"/>
    <w:rsid w:val="00C5635C"/>
    <w:rsid w:val="00C57447"/>
    <w:rsid w:val="00C6189A"/>
    <w:rsid w:val="00C63B64"/>
    <w:rsid w:val="00C63BA0"/>
    <w:rsid w:val="00C647C5"/>
    <w:rsid w:val="00C66202"/>
    <w:rsid w:val="00C71113"/>
    <w:rsid w:val="00C71BB8"/>
    <w:rsid w:val="00C73923"/>
    <w:rsid w:val="00C7654E"/>
    <w:rsid w:val="00C77C60"/>
    <w:rsid w:val="00C80009"/>
    <w:rsid w:val="00C81129"/>
    <w:rsid w:val="00C8150E"/>
    <w:rsid w:val="00C82FA1"/>
    <w:rsid w:val="00C85E82"/>
    <w:rsid w:val="00C9268C"/>
    <w:rsid w:val="00C94271"/>
    <w:rsid w:val="00C943E2"/>
    <w:rsid w:val="00C94967"/>
    <w:rsid w:val="00CA5A7D"/>
    <w:rsid w:val="00CA6FA5"/>
    <w:rsid w:val="00CA732E"/>
    <w:rsid w:val="00CA7A70"/>
    <w:rsid w:val="00CB28F5"/>
    <w:rsid w:val="00CB6E4A"/>
    <w:rsid w:val="00CB7F87"/>
    <w:rsid w:val="00CC14E0"/>
    <w:rsid w:val="00CC31E6"/>
    <w:rsid w:val="00CC3E34"/>
    <w:rsid w:val="00CD1268"/>
    <w:rsid w:val="00CD1E48"/>
    <w:rsid w:val="00CD231C"/>
    <w:rsid w:val="00CD487B"/>
    <w:rsid w:val="00CD6C44"/>
    <w:rsid w:val="00CD782C"/>
    <w:rsid w:val="00CE0820"/>
    <w:rsid w:val="00CE0A9B"/>
    <w:rsid w:val="00CE103C"/>
    <w:rsid w:val="00CE2E42"/>
    <w:rsid w:val="00CE3C49"/>
    <w:rsid w:val="00CE65E9"/>
    <w:rsid w:val="00CE7F73"/>
    <w:rsid w:val="00CF3123"/>
    <w:rsid w:val="00CF3E96"/>
    <w:rsid w:val="00CF47CA"/>
    <w:rsid w:val="00CF622E"/>
    <w:rsid w:val="00CF6E45"/>
    <w:rsid w:val="00CF743A"/>
    <w:rsid w:val="00CF79BB"/>
    <w:rsid w:val="00D01AB0"/>
    <w:rsid w:val="00D01BEB"/>
    <w:rsid w:val="00D02987"/>
    <w:rsid w:val="00D04FF2"/>
    <w:rsid w:val="00D0556A"/>
    <w:rsid w:val="00D05971"/>
    <w:rsid w:val="00D06B35"/>
    <w:rsid w:val="00D06E00"/>
    <w:rsid w:val="00D06FD8"/>
    <w:rsid w:val="00D078E0"/>
    <w:rsid w:val="00D07979"/>
    <w:rsid w:val="00D121CF"/>
    <w:rsid w:val="00D12D18"/>
    <w:rsid w:val="00D16545"/>
    <w:rsid w:val="00D16752"/>
    <w:rsid w:val="00D17FA9"/>
    <w:rsid w:val="00D201D7"/>
    <w:rsid w:val="00D2098A"/>
    <w:rsid w:val="00D21DF8"/>
    <w:rsid w:val="00D23417"/>
    <w:rsid w:val="00D27F82"/>
    <w:rsid w:val="00D31B35"/>
    <w:rsid w:val="00D330EB"/>
    <w:rsid w:val="00D350E1"/>
    <w:rsid w:val="00D3678D"/>
    <w:rsid w:val="00D3751F"/>
    <w:rsid w:val="00D41E2B"/>
    <w:rsid w:val="00D42990"/>
    <w:rsid w:val="00D44833"/>
    <w:rsid w:val="00D46C2E"/>
    <w:rsid w:val="00D53CF7"/>
    <w:rsid w:val="00D5703C"/>
    <w:rsid w:val="00D6189D"/>
    <w:rsid w:val="00D62FD6"/>
    <w:rsid w:val="00D631AB"/>
    <w:rsid w:val="00D66FEE"/>
    <w:rsid w:val="00D67711"/>
    <w:rsid w:val="00D80127"/>
    <w:rsid w:val="00D8024B"/>
    <w:rsid w:val="00D82DDF"/>
    <w:rsid w:val="00D83026"/>
    <w:rsid w:val="00D8373D"/>
    <w:rsid w:val="00D84243"/>
    <w:rsid w:val="00D852DD"/>
    <w:rsid w:val="00D90A1F"/>
    <w:rsid w:val="00D96FA7"/>
    <w:rsid w:val="00DA13FD"/>
    <w:rsid w:val="00DA2FB9"/>
    <w:rsid w:val="00DA49A2"/>
    <w:rsid w:val="00DA5A81"/>
    <w:rsid w:val="00DB0B56"/>
    <w:rsid w:val="00DB77DA"/>
    <w:rsid w:val="00DC0E3B"/>
    <w:rsid w:val="00DC1789"/>
    <w:rsid w:val="00DC6FA2"/>
    <w:rsid w:val="00DC7018"/>
    <w:rsid w:val="00DC781B"/>
    <w:rsid w:val="00DD4279"/>
    <w:rsid w:val="00DD484B"/>
    <w:rsid w:val="00DE0CAC"/>
    <w:rsid w:val="00DE22F4"/>
    <w:rsid w:val="00DE3BCF"/>
    <w:rsid w:val="00DE3F2C"/>
    <w:rsid w:val="00DE47CE"/>
    <w:rsid w:val="00DF1704"/>
    <w:rsid w:val="00DF47A7"/>
    <w:rsid w:val="00DF6300"/>
    <w:rsid w:val="00E0019D"/>
    <w:rsid w:val="00E02B9F"/>
    <w:rsid w:val="00E069BD"/>
    <w:rsid w:val="00E127AF"/>
    <w:rsid w:val="00E13288"/>
    <w:rsid w:val="00E13C79"/>
    <w:rsid w:val="00E1598D"/>
    <w:rsid w:val="00E16CD7"/>
    <w:rsid w:val="00E2039C"/>
    <w:rsid w:val="00E22E51"/>
    <w:rsid w:val="00E23484"/>
    <w:rsid w:val="00E26098"/>
    <w:rsid w:val="00E26EC9"/>
    <w:rsid w:val="00E2706C"/>
    <w:rsid w:val="00E276C7"/>
    <w:rsid w:val="00E30116"/>
    <w:rsid w:val="00E324D1"/>
    <w:rsid w:val="00E3342C"/>
    <w:rsid w:val="00E342CD"/>
    <w:rsid w:val="00E3491B"/>
    <w:rsid w:val="00E35095"/>
    <w:rsid w:val="00E40627"/>
    <w:rsid w:val="00E415BF"/>
    <w:rsid w:val="00E41ED6"/>
    <w:rsid w:val="00E43957"/>
    <w:rsid w:val="00E4589D"/>
    <w:rsid w:val="00E46F86"/>
    <w:rsid w:val="00E47892"/>
    <w:rsid w:val="00E52410"/>
    <w:rsid w:val="00E56C4E"/>
    <w:rsid w:val="00E603DA"/>
    <w:rsid w:val="00E62C8A"/>
    <w:rsid w:val="00E649DF"/>
    <w:rsid w:val="00E707F3"/>
    <w:rsid w:val="00E70EE7"/>
    <w:rsid w:val="00E71189"/>
    <w:rsid w:val="00E717AC"/>
    <w:rsid w:val="00E75448"/>
    <w:rsid w:val="00E75DFF"/>
    <w:rsid w:val="00E76B0A"/>
    <w:rsid w:val="00E7753C"/>
    <w:rsid w:val="00E7753F"/>
    <w:rsid w:val="00E77E44"/>
    <w:rsid w:val="00E80032"/>
    <w:rsid w:val="00E80903"/>
    <w:rsid w:val="00E80CF7"/>
    <w:rsid w:val="00E821C6"/>
    <w:rsid w:val="00E8393D"/>
    <w:rsid w:val="00E85CA1"/>
    <w:rsid w:val="00E862A2"/>
    <w:rsid w:val="00E87E77"/>
    <w:rsid w:val="00E92FE0"/>
    <w:rsid w:val="00E9656C"/>
    <w:rsid w:val="00E96F6C"/>
    <w:rsid w:val="00EA104E"/>
    <w:rsid w:val="00EA2244"/>
    <w:rsid w:val="00EA2C84"/>
    <w:rsid w:val="00EA4927"/>
    <w:rsid w:val="00EA4A17"/>
    <w:rsid w:val="00EA7852"/>
    <w:rsid w:val="00EB0CE4"/>
    <w:rsid w:val="00EB1D83"/>
    <w:rsid w:val="00EB2BD1"/>
    <w:rsid w:val="00EB3016"/>
    <w:rsid w:val="00EB3E08"/>
    <w:rsid w:val="00EB53A1"/>
    <w:rsid w:val="00EC11D7"/>
    <w:rsid w:val="00EC2FC6"/>
    <w:rsid w:val="00EC5648"/>
    <w:rsid w:val="00EC71BF"/>
    <w:rsid w:val="00ED04AB"/>
    <w:rsid w:val="00ED07CD"/>
    <w:rsid w:val="00ED0C34"/>
    <w:rsid w:val="00ED1EBF"/>
    <w:rsid w:val="00ED348F"/>
    <w:rsid w:val="00ED3DFA"/>
    <w:rsid w:val="00ED4A7C"/>
    <w:rsid w:val="00ED5179"/>
    <w:rsid w:val="00ED552C"/>
    <w:rsid w:val="00EE0E03"/>
    <w:rsid w:val="00EE60D6"/>
    <w:rsid w:val="00EE6AD9"/>
    <w:rsid w:val="00EF1866"/>
    <w:rsid w:val="00EF2ECE"/>
    <w:rsid w:val="00EF618D"/>
    <w:rsid w:val="00EF63AE"/>
    <w:rsid w:val="00EF725E"/>
    <w:rsid w:val="00F03648"/>
    <w:rsid w:val="00F05042"/>
    <w:rsid w:val="00F060CA"/>
    <w:rsid w:val="00F07D42"/>
    <w:rsid w:val="00F07E44"/>
    <w:rsid w:val="00F120DE"/>
    <w:rsid w:val="00F1331A"/>
    <w:rsid w:val="00F15AFD"/>
    <w:rsid w:val="00F1670D"/>
    <w:rsid w:val="00F1690E"/>
    <w:rsid w:val="00F205D7"/>
    <w:rsid w:val="00F2114F"/>
    <w:rsid w:val="00F235A4"/>
    <w:rsid w:val="00F241EE"/>
    <w:rsid w:val="00F25D60"/>
    <w:rsid w:val="00F2742A"/>
    <w:rsid w:val="00F30DB2"/>
    <w:rsid w:val="00F3299F"/>
    <w:rsid w:val="00F338F4"/>
    <w:rsid w:val="00F35D45"/>
    <w:rsid w:val="00F35EF7"/>
    <w:rsid w:val="00F41128"/>
    <w:rsid w:val="00F45D39"/>
    <w:rsid w:val="00F47D40"/>
    <w:rsid w:val="00F54C7C"/>
    <w:rsid w:val="00F57E33"/>
    <w:rsid w:val="00F63D62"/>
    <w:rsid w:val="00F65220"/>
    <w:rsid w:val="00F66783"/>
    <w:rsid w:val="00F738DD"/>
    <w:rsid w:val="00F73C0D"/>
    <w:rsid w:val="00F74EB3"/>
    <w:rsid w:val="00F76809"/>
    <w:rsid w:val="00F76FF3"/>
    <w:rsid w:val="00F7755C"/>
    <w:rsid w:val="00F77C1E"/>
    <w:rsid w:val="00F8187E"/>
    <w:rsid w:val="00F82616"/>
    <w:rsid w:val="00F846EB"/>
    <w:rsid w:val="00F84A4D"/>
    <w:rsid w:val="00F84A5A"/>
    <w:rsid w:val="00F871BB"/>
    <w:rsid w:val="00F902BC"/>
    <w:rsid w:val="00F91B78"/>
    <w:rsid w:val="00F93FFB"/>
    <w:rsid w:val="00F95792"/>
    <w:rsid w:val="00FA0854"/>
    <w:rsid w:val="00FA13A7"/>
    <w:rsid w:val="00FA5454"/>
    <w:rsid w:val="00FA5D16"/>
    <w:rsid w:val="00FA5FB9"/>
    <w:rsid w:val="00FB1CDA"/>
    <w:rsid w:val="00FB2616"/>
    <w:rsid w:val="00FB27F7"/>
    <w:rsid w:val="00FB2B3B"/>
    <w:rsid w:val="00FB2B5A"/>
    <w:rsid w:val="00FB3742"/>
    <w:rsid w:val="00FB3A88"/>
    <w:rsid w:val="00FB7E2B"/>
    <w:rsid w:val="00FC51EE"/>
    <w:rsid w:val="00FC66FE"/>
    <w:rsid w:val="00FC7A5D"/>
    <w:rsid w:val="00FD2C8B"/>
    <w:rsid w:val="00FD567A"/>
    <w:rsid w:val="00FE13EE"/>
    <w:rsid w:val="00FE181C"/>
    <w:rsid w:val="00FE2AF8"/>
    <w:rsid w:val="00FE637F"/>
    <w:rsid w:val="00FF0066"/>
    <w:rsid w:val="00FF39DF"/>
    <w:rsid w:val="00FF46F3"/>
    <w:rsid w:val="00FF6C0A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73C4A3D3-5D4C-4DE8-9FA1-5D536830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5B7"/>
    <w:rPr>
      <w:rFonts w:ascii="Calibri" w:eastAsia="Calibri" w:hAnsi="Calibri" w:cs="Times New Roman"/>
    </w:rPr>
  </w:style>
  <w:style w:type="paragraph" w:styleId="1">
    <w:name w:val="heading 1"/>
    <w:aliases w:val="Глава 1,Заголовок биораз,Caaieiaie aei?ac,OG Heading 1,caaieiaie 1,Знак13,Head 1,????????? 1"/>
    <w:basedOn w:val="a"/>
    <w:next w:val="a"/>
    <w:link w:val="10"/>
    <w:uiPriority w:val="9"/>
    <w:qFormat/>
    <w:rsid w:val="00C560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01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7F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,Заголовок биораз Знак,Caaieiaie aei?ac Знак,OG Heading 1 Знак,caaieiaie 1 Знак,Знак13 Знак,Head 1 Знак,????????? 1 Знак"/>
    <w:basedOn w:val="a0"/>
    <w:link w:val="1"/>
    <w:uiPriority w:val="9"/>
    <w:rsid w:val="00C560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301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27F9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aliases w:val="List Paragraph_0,Абзац 2,Абзац2"/>
    <w:basedOn w:val="a"/>
    <w:link w:val="a4"/>
    <w:uiPriority w:val="34"/>
    <w:qFormat/>
    <w:rsid w:val="004765B7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List Paragraph_0 Знак,Абзац 2 Знак,Абзац2 Знак"/>
    <w:link w:val="a3"/>
    <w:uiPriority w:val="34"/>
    <w:rsid w:val="004765B7"/>
  </w:style>
  <w:style w:type="paragraph" w:customStyle="1" w:styleId="a5">
    <w:name w:val="Обычный рис.табл."/>
    <w:basedOn w:val="a"/>
    <w:qFormat/>
    <w:rsid w:val="004765B7"/>
    <w:pPr>
      <w:spacing w:after="0" w:line="288" w:lineRule="auto"/>
    </w:pPr>
    <w:rPr>
      <w:rFonts w:ascii="Times New Roman" w:eastAsia="Times New Roman" w:hAnsi="Times New Roman"/>
      <w:lang w:eastAsia="ru-RU"/>
    </w:rPr>
  </w:style>
  <w:style w:type="paragraph" w:customStyle="1" w:styleId="a6">
    <w:name w:val="Объект"/>
    <w:autoRedefine/>
    <w:rsid w:val="004F733D"/>
    <w:pPr>
      <w:spacing w:after="0" w:line="276" w:lineRule="auto"/>
      <w:ind w:left="284" w:right="284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7">
    <w:name w:val="Table Grid"/>
    <w:basedOn w:val="a1"/>
    <w:uiPriority w:val="39"/>
    <w:rsid w:val="00476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177E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CE65E9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basedOn w:val="a0"/>
    <w:link w:val="21"/>
    <w:uiPriority w:val="99"/>
    <w:rsid w:val="00CE65E9"/>
    <w:rPr>
      <w:rFonts w:ascii="Calibri" w:eastAsia="Times New Roman" w:hAnsi="Calibri" w:cs="Times New Roman"/>
    </w:rPr>
  </w:style>
  <w:style w:type="paragraph" w:customStyle="1" w:styleId="a8">
    <w:name w:val="Пояснение"/>
    <w:rsid w:val="00595BF4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B6764C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aa">
    <w:name w:val="Основной текст с отступом Знак"/>
    <w:basedOn w:val="a0"/>
    <w:link w:val="a9"/>
    <w:uiPriority w:val="99"/>
    <w:rsid w:val="00B6764C"/>
  </w:style>
  <w:style w:type="character" w:styleId="ab">
    <w:name w:val="Hyperlink"/>
    <w:uiPriority w:val="99"/>
    <w:unhideWhenUsed/>
    <w:rsid w:val="00754CB8"/>
    <w:rPr>
      <w:color w:val="0563C1"/>
      <w:u w:val="single"/>
    </w:rPr>
  </w:style>
  <w:style w:type="paragraph" w:styleId="ac">
    <w:name w:val="Body Text"/>
    <w:basedOn w:val="a"/>
    <w:link w:val="ad"/>
    <w:uiPriority w:val="99"/>
    <w:semiHidden/>
    <w:unhideWhenUsed/>
    <w:rsid w:val="00482051"/>
    <w:pPr>
      <w:spacing w:after="120"/>
    </w:pPr>
  </w:style>
  <w:style w:type="character" w:customStyle="1" w:styleId="ad">
    <w:name w:val="Основной текст Знак"/>
    <w:basedOn w:val="a0"/>
    <w:link w:val="ac"/>
    <w:rsid w:val="00482051"/>
    <w:rPr>
      <w:rFonts w:ascii="Calibri" w:eastAsia="Calibri" w:hAnsi="Calibri" w:cs="Times New Roman"/>
    </w:rPr>
  </w:style>
  <w:style w:type="paragraph" w:styleId="ae">
    <w:name w:val="TOC Heading"/>
    <w:basedOn w:val="1"/>
    <w:next w:val="a"/>
    <w:uiPriority w:val="39"/>
    <w:unhideWhenUsed/>
    <w:qFormat/>
    <w:rsid w:val="00FA5D16"/>
    <w:pPr>
      <w:outlineLvl w:val="9"/>
    </w:pPr>
    <w:rPr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FA5D16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FA5D16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FA5D16"/>
    <w:pPr>
      <w:spacing w:after="100"/>
      <w:ind w:left="440"/>
    </w:pPr>
  </w:style>
  <w:style w:type="paragraph" w:customStyle="1" w:styleId="ConsPlusTitle">
    <w:name w:val="ConsPlusTitle"/>
    <w:rsid w:val="001F23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45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4589D"/>
    <w:rPr>
      <w:rFonts w:ascii="Segoe UI" w:eastAsia="Calibr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BA6C1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Верхний колонтитул Знак"/>
    <w:basedOn w:val="a0"/>
    <w:link w:val="af1"/>
    <w:uiPriority w:val="99"/>
    <w:rsid w:val="00BA6C1C"/>
  </w:style>
  <w:style w:type="paragraph" w:styleId="af3">
    <w:name w:val="footer"/>
    <w:basedOn w:val="a"/>
    <w:link w:val="af4"/>
    <w:uiPriority w:val="99"/>
    <w:unhideWhenUsed/>
    <w:rsid w:val="00F205D7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4">
    <w:name w:val="Нижний колонтитул Знак"/>
    <w:basedOn w:val="a0"/>
    <w:link w:val="af3"/>
    <w:uiPriority w:val="99"/>
    <w:rsid w:val="00F205D7"/>
  </w:style>
  <w:style w:type="character" w:styleId="af5">
    <w:name w:val="FollowedHyperlink"/>
    <w:basedOn w:val="a0"/>
    <w:uiPriority w:val="99"/>
    <w:semiHidden/>
    <w:unhideWhenUsed/>
    <w:rsid w:val="00F205D7"/>
    <w:rPr>
      <w:color w:val="954F72"/>
      <w:u w:val="single"/>
    </w:rPr>
  </w:style>
  <w:style w:type="paragraph" w:customStyle="1" w:styleId="xl64">
    <w:name w:val="xl64"/>
    <w:basedOn w:val="a"/>
    <w:rsid w:val="00F205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205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F205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F205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F205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F205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F205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F205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2970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No Spacing"/>
    <w:uiPriority w:val="1"/>
    <w:qFormat/>
    <w:rsid w:val="0029702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72">
    <w:name w:val="xl72"/>
    <w:basedOn w:val="a"/>
    <w:rsid w:val="0029702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970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9702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9702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9702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5">
    <w:name w:val="h5"/>
    <w:basedOn w:val="a"/>
    <w:uiPriority w:val="99"/>
    <w:rsid w:val="0040189B"/>
    <w:pPr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xl77">
    <w:name w:val="xl77"/>
    <w:basedOn w:val="a"/>
    <w:rsid w:val="003E694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E694A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E694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E69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52C9A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C943E2"/>
  </w:style>
  <w:style w:type="table" w:customStyle="1" w:styleId="13">
    <w:name w:val="Сетка таблицы1"/>
    <w:basedOn w:val="a1"/>
    <w:next w:val="a7"/>
    <w:uiPriority w:val="59"/>
    <w:rsid w:val="00C943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Основной текст с отступом 32"/>
    <w:basedOn w:val="a"/>
    <w:rsid w:val="00C943E2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C943E2"/>
    <w:pPr>
      <w:suppressAutoHyphens/>
      <w:overflowPunct w:val="0"/>
      <w:autoSpaceDE w:val="0"/>
      <w:spacing w:after="0" w:line="240" w:lineRule="auto"/>
      <w:ind w:firstLine="360"/>
      <w:textAlignment w:val="baseline"/>
    </w:pPr>
    <w:rPr>
      <w:rFonts w:ascii="Arial" w:eastAsia="Times New Roman" w:hAnsi="Arial"/>
      <w:szCs w:val="20"/>
      <w:lang w:eastAsia="ar-SA"/>
    </w:rPr>
  </w:style>
  <w:style w:type="character" w:customStyle="1" w:styleId="14">
    <w:name w:val="Основной текст1"/>
    <w:rsid w:val="00C943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5">
    <w:name w:val="Знак Знак1"/>
    <w:basedOn w:val="a"/>
    <w:rsid w:val="00C943E2"/>
    <w:pPr>
      <w:widowControl w:val="0"/>
      <w:adjustRightInd w:val="0"/>
      <w:spacing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7">
    <w:name w:val="Ввод осн.текста"/>
    <w:basedOn w:val="a"/>
    <w:link w:val="af8"/>
    <w:rsid w:val="00C943E2"/>
    <w:pPr>
      <w:overflowPunct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8">
    <w:name w:val="Ввод осн.текста Знак"/>
    <w:link w:val="af7"/>
    <w:locked/>
    <w:rsid w:val="00C943E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21">
    <w:name w:val="Style21"/>
    <w:basedOn w:val="a"/>
    <w:uiPriority w:val="99"/>
    <w:rsid w:val="00C94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6">
    <w:name w:val="Сетка таблицы светлая1"/>
    <w:basedOn w:val="a1"/>
    <w:uiPriority w:val="40"/>
    <w:rsid w:val="00C943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9">
    <w:name w:val="Текст ПЗ"/>
    <w:basedOn w:val="a"/>
    <w:link w:val="afa"/>
    <w:rsid w:val="00C943E2"/>
    <w:pPr>
      <w:spacing w:after="0" w:line="360" w:lineRule="auto"/>
      <w:ind w:left="284" w:right="28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a">
    <w:name w:val="Текст ПЗ Знак"/>
    <w:link w:val="af9"/>
    <w:rsid w:val="00C943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ayout">
    <w:name w:val="layout"/>
    <w:basedOn w:val="a0"/>
    <w:rsid w:val="00C943E2"/>
  </w:style>
  <w:style w:type="paragraph" w:customStyle="1" w:styleId="docdata">
    <w:name w:val="docdata"/>
    <w:aliases w:val="docy,v5,2217,bqiaagaaeyqcaaagiaiaaamqcaaabr4iaaaaaaaaaaaaaaaaaaaaaaaaaaaaaaaaaaaaaaaaaaaaaaaaaaaaaaaaaaaaaaaaaaaaaaaaaaaaaaaaaaaaaaaaaaaaaaaaaaaaaaaaaaaaaaaaaaaaaaaaaaaaaaaaaaaaaaaaaaaaaaaaaaaaaaaaaaaaaaaaaaaaaaaaaaaaaaaaaaaaaaaaaaaaaaaaaaaaaaaa"/>
    <w:basedOn w:val="a"/>
    <w:rsid w:val="00C943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unhideWhenUsed/>
    <w:rsid w:val="00C943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 светлая1"/>
    <w:basedOn w:val="a1"/>
    <w:uiPriority w:val="40"/>
    <w:rsid w:val="00C943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Сетка таблицы11"/>
    <w:basedOn w:val="a1"/>
    <w:next w:val="a7"/>
    <w:uiPriority w:val="39"/>
    <w:rsid w:val="00C9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6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9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2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0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5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85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geo@geo-sz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geo-sz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9D163-E116-4352-9A67-3288D284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7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Толмачева Ольга Алексеевна</dc:creator>
  <cp:lastModifiedBy>Белякова Наталья Николаевна</cp:lastModifiedBy>
  <cp:revision>23</cp:revision>
  <cp:lastPrinted>2024-04-08T08:04:00Z</cp:lastPrinted>
  <dcterms:created xsi:type="dcterms:W3CDTF">2026-01-21T07:27:00Z</dcterms:created>
  <dcterms:modified xsi:type="dcterms:W3CDTF">2026-05-29T06:49:00Z</dcterms:modified>
</cp:coreProperties>
</file>